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rsidRPr="00EF1E2C" w14:paraId="09CFC4E1" w14:textId="77777777" w:rsidTr="00A94FD6">
        <w:tc>
          <w:tcPr>
            <w:tcW w:w="1511" w:type="dxa"/>
          </w:tcPr>
          <w:p w14:paraId="3123AA41" w14:textId="22CFB368" w:rsidR="001433E1" w:rsidRPr="00EF1E2C" w:rsidRDefault="001433E1" w:rsidP="00425652">
            <w:pPr>
              <w:rPr>
                <w:rFonts w:ascii="Times New Roman" w:hAnsi="Times New Roman"/>
                <w:b/>
                <w:sz w:val="24"/>
                <w:szCs w:val="24"/>
                <w:u w:val="single"/>
              </w:rPr>
            </w:pPr>
            <w:r w:rsidRPr="00EF1E2C">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Pr="00EF1E2C" w:rsidRDefault="001433E1" w:rsidP="001433E1">
            <w:pPr>
              <w:pStyle w:val="Header"/>
              <w:jc w:val="center"/>
              <w:rPr>
                <w:rFonts w:ascii="Times New Roman" w:hAnsi="Times New Roman"/>
                <w:b/>
                <w:sz w:val="24"/>
                <w:szCs w:val="24"/>
                <w:u w:val="single"/>
              </w:rPr>
            </w:pPr>
            <w:r w:rsidRPr="00EF1E2C">
              <w:rPr>
                <w:rFonts w:ascii="Times New Roman" w:hAnsi="Times New Roman"/>
                <w:b/>
                <w:sz w:val="24"/>
                <w:szCs w:val="24"/>
                <w:u w:val="single"/>
                <w:lang w:val="en-US"/>
              </w:rPr>
              <w:t>NORTH</w:t>
            </w:r>
            <w:r w:rsidRPr="00EF1E2C">
              <w:rPr>
                <w:rFonts w:ascii="Times New Roman" w:hAnsi="Times New Roman"/>
                <w:b/>
                <w:sz w:val="24"/>
                <w:szCs w:val="24"/>
                <w:u w:val="single"/>
              </w:rPr>
              <w:t xml:space="preserve"> BRADLEY PARISH COUNCIL</w:t>
            </w:r>
          </w:p>
          <w:p w14:paraId="2852EF97" w14:textId="10BE4C6D" w:rsidR="001433E1" w:rsidRPr="00EF1E2C" w:rsidRDefault="001433E1" w:rsidP="001433E1">
            <w:pPr>
              <w:pStyle w:val="Header"/>
              <w:jc w:val="center"/>
              <w:rPr>
                <w:rFonts w:ascii="Times New Roman" w:hAnsi="Times New Roman"/>
                <w:b/>
                <w:sz w:val="24"/>
                <w:szCs w:val="24"/>
                <w:u w:val="single"/>
              </w:rPr>
            </w:pPr>
          </w:p>
          <w:p w14:paraId="3E24EEC3" w14:textId="77777777" w:rsidR="003C5661" w:rsidRPr="00EF1E2C" w:rsidRDefault="001433E1" w:rsidP="001433E1">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MINUTES OF THE MEETING HELD </w:t>
            </w:r>
            <w:r w:rsidR="003C5661" w:rsidRPr="00EF1E2C">
              <w:rPr>
                <w:rFonts w:ascii="Times New Roman" w:hAnsi="Times New Roman"/>
                <w:b/>
                <w:sz w:val="24"/>
                <w:szCs w:val="24"/>
                <w:u w:val="single"/>
              </w:rPr>
              <w:t xml:space="preserve">REMOTELY VIA ZOOM </w:t>
            </w:r>
          </w:p>
          <w:p w14:paraId="40474931" w14:textId="1615D87E" w:rsidR="0004066C" w:rsidRPr="00EF1E2C" w:rsidRDefault="001433E1" w:rsidP="00AE4A74">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ON MONDAY, </w:t>
            </w:r>
            <w:r w:rsidR="00C13C0A">
              <w:rPr>
                <w:rFonts w:ascii="Times New Roman" w:hAnsi="Times New Roman"/>
                <w:b/>
                <w:sz w:val="24"/>
                <w:szCs w:val="24"/>
                <w:u w:val="single"/>
              </w:rPr>
              <w:t>5 OCTOBER</w:t>
            </w:r>
            <w:r w:rsidR="00EF5E4D" w:rsidRPr="00EF1E2C">
              <w:rPr>
                <w:rFonts w:ascii="Times New Roman" w:hAnsi="Times New Roman"/>
                <w:b/>
                <w:sz w:val="24"/>
                <w:szCs w:val="24"/>
                <w:u w:val="single"/>
              </w:rPr>
              <w:t xml:space="preserve"> 2020 </w:t>
            </w:r>
            <w:r w:rsidRPr="00EF1E2C">
              <w:rPr>
                <w:rFonts w:ascii="Times New Roman" w:hAnsi="Times New Roman"/>
                <w:b/>
                <w:sz w:val="24"/>
                <w:szCs w:val="24"/>
                <w:u w:val="single"/>
              </w:rPr>
              <w:t xml:space="preserve">@ </w:t>
            </w:r>
            <w:r w:rsidR="008D4DFB" w:rsidRPr="00EF1E2C">
              <w:rPr>
                <w:rFonts w:ascii="Times New Roman" w:hAnsi="Times New Roman"/>
                <w:b/>
                <w:sz w:val="24"/>
                <w:szCs w:val="24"/>
                <w:u w:val="single"/>
              </w:rPr>
              <w:t>19:</w:t>
            </w:r>
            <w:r w:rsidR="003C5661" w:rsidRPr="00EF1E2C">
              <w:rPr>
                <w:rFonts w:ascii="Times New Roman" w:hAnsi="Times New Roman"/>
                <w:b/>
                <w:sz w:val="24"/>
                <w:szCs w:val="24"/>
                <w:u w:val="single"/>
              </w:rPr>
              <w:t>0</w:t>
            </w:r>
            <w:r w:rsidR="008D4DFB" w:rsidRPr="00EF1E2C">
              <w:rPr>
                <w:rFonts w:ascii="Times New Roman" w:hAnsi="Times New Roman"/>
                <w:b/>
                <w:sz w:val="24"/>
                <w:szCs w:val="24"/>
                <w:u w:val="single"/>
              </w:rPr>
              <w:t>0</w:t>
            </w:r>
          </w:p>
        </w:tc>
      </w:tr>
    </w:tbl>
    <w:p w14:paraId="4DA6D7FC" w14:textId="77777777" w:rsidR="001433E1" w:rsidRPr="00EF1E2C" w:rsidRDefault="001433E1" w:rsidP="00425652">
      <w:pPr>
        <w:spacing w:after="0"/>
        <w:rPr>
          <w:rFonts w:ascii="Times New Roman" w:hAnsi="Times New Roman"/>
          <w:b/>
          <w:sz w:val="24"/>
          <w:szCs w:val="24"/>
          <w:u w:val="single"/>
        </w:rPr>
      </w:pPr>
    </w:p>
    <w:p w14:paraId="4410A978" w14:textId="7F3B9909" w:rsidR="005B33A8" w:rsidRPr="00EF1E2C" w:rsidRDefault="00875AD8" w:rsidP="00875AD8">
      <w:pPr>
        <w:spacing w:after="0"/>
        <w:rPr>
          <w:rFonts w:ascii="Arial" w:hAnsi="Arial" w:cs="Arial"/>
          <w:sz w:val="24"/>
          <w:szCs w:val="24"/>
        </w:rPr>
      </w:pPr>
      <w:r w:rsidRPr="00EF1E2C">
        <w:rPr>
          <w:rFonts w:ascii="Times New Roman" w:hAnsi="Times New Roman"/>
          <w:b/>
          <w:sz w:val="24"/>
          <w:szCs w:val="24"/>
        </w:rPr>
        <w:t xml:space="preserve">                  </w:t>
      </w:r>
      <w:r w:rsidR="003C49D2" w:rsidRPr="00EF1E2C">
        <w:rPr>
          <w:rFonts w:ascii="Times New Roman" w:hAnsi="Times New Roman"/>
          <w:b/>
          <w:sz w:val="24"/>
          <w:szCs w:val="24"/>
        </w:rPr>
        <w:t>COUNCILLORS PRESENT</w:t>
      </w:r>
    </w:p>
    <w:p w14:paraId="116C1083" w14:textId="77777777" w:rsidR="003C49D2" w:rsidRPr="00EF1E2C" w:rsidRDefault="003C49D2" w:rsidP="00D12E4D">
      <w:pPr>
        <w:spacing w:after="0"/>
        <w:rPr>
          <w:rFonts w:ascii="Arial" w:hAnsi="Arial" w:cs="Arial"/>
          <w:sz w:val="24"/>
          <w:szCs w:val="24"/>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rsidRPr="00EF1E2C" w14:paraId="1AF908FE" w14:textId="77777777" w:rsidTr="00875AD8">
        <w:trPr>
          <w:gridAfter w:val="1"/>
          <w:wAfter w:w="3838" w:type="dxa"/>
        </w:trPr>
        <w:tc>
          <w:tcPr>
            <w:tcW w:w="3261" w:type="dxa"/>
          </w:tcPr>
          <w:p w14:paraId="36D8170C"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Roger Evans (Chairman)</w:t>
            </w:r>
          </w:p>
        </w:tc>
      </w:tr>
      <w:tr w:rsidR="0040063F" w:rsidRPr="00EF1E2C" w14:paraId="1B2F3F0D" w14:textId="77777777" w:rsidTr="00875AD8">
        <w:trPr>
          <w:gridAfter w:val="1"/>
          <w:wAfter w:w="3838" w:type="dxa"/>
        </w:trPr>
        <w:tc>
          <w:tcPr>
            <w:tcW w:w="3261" w:type="dxa"/>
          </w:tcPr>
          <w:p w14:paraId="202A8B50" w14:textId="27EFF189" w:rsidR="0040063F" w:rsidRPr="00EF1E2C" w:rsidRDefault="0040063F" w:rsidP="00D12E4D">
            <w:pPr>
              <w:ind w:left="-104"/>
              <w:rPr>
                <w:rFonts w:ascii="Times New Roman" w:hAnsi="Times New Roman"/>
                <w:sz w:val="24"/>
                <w:szCs w:val="24"/>
              </w:rPr>
            </w:pPr>
            <w:r w:rsidRPr="00EF1E2C">
              <w:rPr>
                <w:rFonts w:ascii="Times New Roman" w:hAnsi="Times New Roman"/>
                <w:sz w:val="24"/>
                <w:szCs w:val="24"/>
              </w:rPr>
              <w:t xml:space="preserve">Cllr Mrs Lee </w:t>
            </w:r>
            <w:proofErr w:type="spellStart"/>
            <w:r w:rsidRPr="00EF1E2C">
              <w:rPr>
                <w:rFonts w:ascii="Times New Roman" w:hAnsi="Times New Roman"/>
                <w:sz w:val="24"/>
                <w:szCs w:val="24"/>
              </w:rPr>
              <w:t>Lee</w:t>
            </w:r>
            <w:proofErr w:type="spellEnd"/>
          </w:p>
        </w:tc>
      </w:tr>
      <w:tr w:rsidR="00666F9D" w:rsidRPr="00EF1E2C" w14:paraId="5ACE1B0E" w14:textId="77777777" w:rsidTr="00337288">
        <w:tc>
          <w:tcPr>
            <w:tcW w:w="7099" w:type="dxa"/>
            <w:gridSpan w:val="2"/>
          </w:tcPr>
          <w:p w14:paraId="7AE26874" w14:textId="55F852B1" w:rsidR="00666F9D" w:rsidRPr="00EF1E2C" w:rsidRDefault="005A6BD3" w:rsidP="00D12E4D">
            <w:pPr>
              <w:ind w:left="-104"/>
              <w:rPr>
                <w:rFonts w:ascii="Times New Roman" w:hAnsi="Times New Roman"/>
                <w:sz w:val="24"/>
                <w:szCs w:val="24"/>
              </w:rPr>
            </w:pPr>
            <w:r w:rsidRPr="00EF1E2C">
              <w:rPr>
                <w:rFonts w:ascii="Times New Roman" w:hAnsi="Times New Roman"/>
                <w:sz w:val="24"/>
                <w:szCs w:val="24"/>
              </w:rPr>
              <w:t xml:space="preserve">Cllr Mrs Pam </w:t>
            </w:r>
            <w:proofErr w:type="spellStart"/>
            <w:r w:rsidRPr="00EF1E2C">
              <w:rPr>
                <w:rFonts w:ascii="Times New Roman" w:hAnsi="Times New Roman"/>
                <w:sz w:val="24"/>
                <w:szCs w:val="24"/>
              </w:rPr>
              <w:t>Kettlety</w:t>
            </w:r>
            <w:proofErr w:type="spellEnd"/>
          </w:p>
        </w:tc>
      </w:tr>
      <w:tr w:rsidR="00143388" w:rsidRPr="00EF1E2C" w14:paraId="356E66F5" w14:textId="77777777" w:rsidTr="00337288">
        <w:tc>
          <w:tcPr>
            <w:tcW w:w="7099" w:type="dxa"/>
            <w:gridSpan w:val="2"/>
          </w:tcPr>
          <w:p w14:paraId="3916A96C" w14:textId="36E9861C" w:rsidR="00143388" w:rsidRPr="00EF1E2C" w:rsidRDefault="00143388" w:rsidP="00D12E4D">
            <w:pPr>
              <w:ind w:left="-104"/>
              <w:rPr>
                <w:rFonts w:ascii="Times New Roman" w:hAnsi="Times New Roman"/>
                <w:sz w:val="24"/>
                <w:szCs w:val="24"/>
              </w:rPr>
            </w:pPr>
            <w:r w:rsidRPr="00EF1E2C">
              <w:rPr>
                <w:rFonts w:ascii="Times New Roman" w:hAnsi="Times New Roman"/>
                <w:sz w:val="24"/>
                <w:szCs w:val="24"/>
              </w:rPr>
              <w:t>Cllr Bernard Clarkson</w:t>
            </w:r>
          </w:p>
        </w:tc>
      </w:tr>
      <w:tr w:rsidR="00FA11BC" w:rsidRPr="00EF1E2C" w14:paraId="2751A514" w14:textId="77777777" w:rsidTr="00337288">
        <w:tc>
          <w:tcPr>
            <w:tcW w:w="7099" w:type="dxa"/>
            <w:gridSpan w:val="2"/>
          </w:tcPr>
          <w:p w14:paraId="7F6A2D1D" w14:textId="782C73BB" w:rsidR="00FA11BC" w:rsidRPr="00EF1E2C" w:rsidRDefault="00F72C67" w:rsidP="00D12E4D">
            <w:pPr>
              <w:ind w:left="-104"/>
              <w:rPr>
                <w:rFonts w:ascii="Times New Roman" w:hAnsi="Times New Roman"/>
                <w:sz w:val="24"/>
                <w:szCs w:val="24"/>
              </w:rPr>
            </w:pPr>
            <w:r w:rsidRPr="00EF1E2C">
              <w:rPr>
                <w:rFonts w:ascii="Times New Roman" w:hAnsi="Times New Roman"/>
                <w:sz w:val="24"/>
                <w:szCs w:val="24"/>
              </w:rPr>
              <w:t xml:space="preserve">Cllr Mrs Viv </w:t>
            </w:r>
            <w:proofErr w:type="spellStart"/>
            <w:r w:rsidRPr="00EF1E2C">
              <w:rPr>
                <w:rFonts w:ascii="Times New Roman" w:hAnsi="Times New Roman"/>
                <w:sz w:val="24"/>
                <w:szCs w:val="24"/>
              </w:rPr>
              <w:t>Regler</w:t>
            </w:r>
            <w:proofErr w:type="spellEnd"/>
          </w:p>
        </w:tc>
      </w:tr>
      <w:tr w:rsidR="004E6B7E" w:rsidRPr="00EF1E2C" w14:paraId="42664D70" w14:textId="77777777" w:rsidTr="00337288">
        <w:tc>
          <w:tcPr>
            <w:tcW w:w="7099" w:type="dxa"/>
            <w:gridSpan w:val="2"/>
          </w:tcPr>
          <w:p w14:paraId="76F57A6B" w14:textId="381680D9" w:rsidR="004E6B7E" w:rsidRPr="00EF1E2C" w:rsidRDefault="004E6B7E" w:rsidP="00D12E4D">
            <w:pPr>
              <w:ind w:left="-104"/>
              <w:rPr>
                <w:rFonts w:ascii="Times New Roman" w:hAnsi="Times New Roman"/>
                <w:sz w:val="24"/>
                <w:szCs w:val="24"/>
              </w:rPr>
            </w:pPr>
            <w:r w:rsidRPr="00EF1E2C">
              <w:rPr>
                <w:rFonts w:ascii="Times New Roman" w:hAnsi="Times New Roman"/>
                <w:sz w:val="24"/>
                <w:szCs w:val="24"/>
              </w:rPr>
              <w:t>Cllr Mrs Jenny Joyce</w:t>
            </w:r>
          </w:p>
        </w:tc>
      </w:tr>
      <w:tr w:rsidR="00721A0F" w:rsidRPr="00EF1E2C" w14:paraId="3C9DD6E5" w14:textId="77777777" w:rsidTr="00337288">
        <w:tc>
          <w:tcPr>
            <w:tcW w:w="7099" w:type="dxa"/>
            <w:gridSpan w:val="2"/>
          </w:tcPr>
          <w:p w14:paraId="5763FE0B" w14:textId="77777777" w:rsidR="00721A0F" w:rsidRDefault="004822DE" w:rsidP="00D12E4D">
            <w:pPr>
              <w:ind w:left="-104"/>
              <w:rPr>
                <w:rFonts w:ascii="Times New Roman" w:hAnsi="Times New Roman"/>
                <w:sz w:val="24"/>
                <w:szCs w:val="24"/>
              </w:rPr>
            </w:pPr>
            <w:r>
              <w:rPr>
                <w:rFonts w:ascii="Times New Roman" w:hAnsi="Times New Roman"/>
                <w:sz w:val="24"/>
                <w:szCs w:val="24"/>
              </w:rPr>
              <w:t xml:space="preserve">Cllr Russell </w:t>
            </w:r>
            <w:proofErr w:type="spellStart"/>
            <w:r>
              <w:rPr>
                <w:rFonts w:ascii="Times New Roman" w:hAnsi="Times New Roman"/>
                <w:sz w:val="24"/>
                <w:szCs w:val="24"/>
              </w:rPr>
              <w:t>Willsmer</w:t>
            </w:r>
            <w:proofErr w:type="spellEnd"/>
          </w:p>
          <w:p w14:paraId="3EF5F60D" w14:textId="77777777" w:rsidR="004822DE" w:rsidRDefault="004822DE" w:rsidP="00D12E4D">
            <w:pPr>
              <w:ind w:left="-104"/>
              <w:rPr>
                <w:rFonts w:ascii="Times New Roman" w:hAnsi="Times New Roman"/>
                <w:sz w:val="24"/>
                <w:szCs w:val="24"/>
              </w:rPr>
            </w:pPr>
            <w:r>
              <w:rPr>
                <w:rFonts w:ascii="Times New Roman" w:hAnsi="Times New Roman"/>
                <w:sz w:val="24"/>
                <w:szCs w:val="24"/>
              </w:rPr>
              <w:t>Cllr Tom Conner</w:t>
            </w:r>
          </w:p>
          <w:p w14:paraId="009E6038" w14:textId="5B00CF36" w:rsidR="004822DE" w:rsidRDefault="00552D47" w:rsidP="00D12E4D">
            <w:pPr>
              <w:ind w:left="-104"/>
              <w:rPr>
                <w:rFonts w:ascii="Times New Roman" w:hAnsi="Times New Roman"/>
                <w:sz w:val="24"/>
                <w:szCs w:val="24"/>
              </w:rPr>
            </w:pPr>
            <w:r>
              <w:rPr>
                <w:rFonts w:ascii="Times New Roman" w:hAnsi="Times New Roman"/>
                <w:sz w:val="24"/>
                <w:szCs w:val="24"/>
              </w:rPr>
              <w:t>Cllr Mrs Gina Lunt</w:t>
            </w:r>
          </w:p>
          <w:p w14:paraId="56BD70D1" w14:textId="31FB24C7" w:rsidR="004822DE" w:rsidRPr="00EF1E2C" w:rsidRDefault="004822DE" w:rsidP="00D12E4D">
            <w:pPr>
              <w:ind w:left="-104"/>
              <w:rPr>
                <w:rFonts w:ascii="Times New Roman" w:hAnsi="Times New Roman"/>
                <w:sz w:val="24"/>
                <w:szCs w:val="24"/>
              </w:rPr>
            </w:pPr>
          </w:p>
        </w:tc>
      </w:tr>
    </w:tbl>
    <w:p w14:paraId="553D289D" w14:textId="15B6E8DE" w:rsidR="00425652" w:rsidRPr="00EF1E2C" w:rsidRDefault="0020506D" w:rsidP="0020506D">
      <w:pPr>
        <w:tabs>
          <w:tab w:val="left" w:pos="6195"/>
        </w:tabs>
        <w:spacing w:after="0"/>
        <w:rPr>
          <w:rFonts w:ascii="Arial" w:hAnsi="Arial" w:cs="Arial"/>
          <w:sz w:val="24"/>
          <w:szCs w:val="24"/>
        </w:rPr>
      </w:pPr>
      <w:r w:rsidRPr="00EF1E2C">
        <w:rPr>
          <w:rFonts w:ascii="Arial" w:hAnsi="Arial" w:cs="Arial"/>
          <w:sz w:val="24"/>
          <w:szCs w:val="24"/>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EF1E2C" w14:paraId="0131CF60" w14:textId="77777777" w:rsidTr="007A62CC">
        <w:tc>
          <w:tcPr>
            <w:tcW w:w="851" w:type="dxa"/>
          </w:tcPr>
          <w:p w14:paraId="1D5595A9" w14:textId="2A5826DE"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Item</w:t>
            </w:r>
          </w:p>
        </w:tc>
        <w:tc>
          <w:tcPr>
            <w:tcW w:w="10121" w:type="dxa"/>
          </w:tcPr>
          <w:p w14:paraId="775B35F4" w14:textId="6C0CE30B"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Record</w:t>
            </w:r>
          </w:p>
        </w:tc>
      </w:tr>
      <w:tr w:rsidR="00E5008B" w:rsidRPr="00EF1E2C" w14:paraId="10CB1F45" w14:textId="77777777" w:rsidTr="007A62CC">
        <w:tc>
          <w:tcPr>
            <w:tcW w:w="851" w:type="dxa"/>
          </w:tcPr>
          <w:p w14:paraId="18351BF0" w14:textId="2005F882" w:rsidR="00E5008B" w:rsidRPr="00EF1E2C" w:rsidRDefault="00B77F49" w:rsidP="00D12E4D">
            <w:pPr>
              <w:rPr>
                <w:rFonts w:ascii="Times New Roman" w:hAnsi="Times New Roman" w:cs="Times New Roman"/>
                <w:sz w:val="24"/>
                <w:szCs w:val="24"/>
              </w:rPr>
            </w:pPr>
            <w:r>
              <w:rPr>
                <w:rFonts w:ascii="Times New Roman" w:hAnsi="Times New Roman" w:cs="Times New Roman"/>
                <w:sz w:val="24"/>
                <w:szCs w:val="24"/>
              </w:rPr>
              <w:t>72</w:t>
            </w:r>
          </w:p>
        </w:tc>
        <w:tc>
          <w:tcPr>
            <w:tcW w:w="10121" w:type="dxa"/>
          </w:tcPr>
          <w:p w14:paraId="60B180B7" w14:textId="5E44AB3B" w:rsidR="00E5008B" w:rsidRPr="00EF1E2C" w:rsidRDefault="00E5008B" w:rsidP="00E5008B">
            <w:pPr>
              <w:rPr>
                <w:rFonts w:ascii="Times New Roman" w:hAnsi="Times New Roman"/>
                <w:sz w:val="24"/>
                <w:szCs w:val="24"/>
              </w:rPr>
            </w:pPr>
            <w:r w:rsidRPr="00EF1E2C">
              <w:rPr>
                <w:rFonts w:ascii="Times New Roman" w:hAnsi="Times New Roman"/>
                <w:b/>
                <w:sz w:val="24"/>
                <w:szCs w:val="24"/>
                <w:u w:val="single"/>
              </w:rPr>
              <w:t>APOLOGIES</w:t>
            </w:r>
            <w:r w:rsidRPr="00EF1E2C">
              <w:rPr>
                <w:rFonts w:ascii="Times New Roman" w:hAnsi="Times New Roman"/>
                <w:sz w:val="24"/>
                <w:szCs w:val="24"/>
              </w:rPr>
              <w:t xml:space="preserve"> </w:t>
            </w:r>
            <w:r w:rsidR="00F741E9">
              <w:rPr>
                <w:rFonts w:ascii="Times New Roman" w:hAnsi="Times New Roman"/>
                <w:sz w:val="24"/>
                <w:szCs w:val="24"/>
              </w:rPr>
              <w:t>–</w:t>
            </w:r>
            <w:r w:rsidR="005B4FF6">
              <w:rPr>
                <w:rFonts w:ascii="Times New Roman" w:hAnsi="Times New Roman"/>
                <w:sz w:val="24"/>
                <w:szCs w:val="24"/>
              </w:rPr>
              <w:t xml:space="preserve"> </w:t>
            </w:r>
            <w:r w:rsidR="00552D47">
              <w:rPr>
                <w:rFonts w:ascii="Times New Roman" w:hAnsi="Times New Roman"/>
                <w:sz w:val="24"/>
                <w:szCs w:val="24"/>
              </w:rPr>
              <w:t>Cllrs Nick Crangle and Horace Prickett</w:t>
            </w:r>
          </w:p>
          <w:p w14:paraId="487D7A56" w14:textId="5EB38D1E" w:rsidR="00F72C67" w:rsidRPr="00EF1E2C" w:rsidRDefault="00F72C67" w:rsidP="005B4FF6">
            <w:pPr>
              <w:rPr>
                <w:rFonts w:ascii="Times New Roman" w:hAnsi="Times New Roman"/>
                <w:b/>
                <w:sz w:val="24"/>
                <w:szCs w:val="24"/>
                <w:u w:val="single"/>
              </w:rPr>
            </w:pPr>
          </w:p>
        </w:tc>
      </w:tr>
      <w:tr w:rsidR="00E5008B" w:rsidRPr="00EF1E2C" w14:paraId="60A6B232" w14:textId="77777777" w:rsidTr="0089742D">
        <w:trPr>
          <w:trHeight w:val="493"/>
        </w:trPr>
        <w:tc>
          <w:tcPr>
            <w:tcW w:w="851" w:type="dxa"/>
          </w:tcPr>
          <w:p w14:paraId="619D9439" w14:textId="5AB4205D" w:rsidR="00E5008B" w:rsidRDefault="00B77F49" w:rsidP="00D12E4D">
            <w:pPr>
              <w:rPr>
                <w:rFonts w:ascii="Times New Roman" w:hAnsi="Times New Roman" w:cs="Times New Roman"/>
                <w:sz w:val="24"/>
                <w:szCs w:val="24"/>
              </w:rPr>
            </w:pPr>
            <w:r>
              <w:rPr>
                <w:rFonts w:ascii="Times New Roman" w:hAnsi="Times New Roman" w:cs="Times New Roman"/>
                <w:sz w:val="24"/>
                <w:szCs w:val="24"/>
              </w:rPr>
              <w:t>73</w:t>
            </w:r>
          </w:p>
          <w:p w14:paraId="73D601ED" w14:textId="42C61345" w:rsidR="0089742D" w:rsidRPr="0089742D" w:rsidRDefault="0089742D" w:rsidP="0089742D">
            <w:pPr>
              <w:rPr>
                <w:rFonts w:ascii="Times New Roman" w:hAnsi="Times New Roman" w:cs="Times New Roman"/>
                <w:sz w:val="24"/>
                <w:szCs w:val="24"/>
              </w:rPr>
            </w:pPr>
          </w:p>
        </w:tc>
        <w:tc>
          <w:tcPr>
            <w:tcW w:w="10121" w:type="dxa"/>
          </w:tcPr>
          <w:p w14:paraId="7414E51E" w14:textId="1F4D9562" w:rsidR="00EA6BF3" w:rsidRPr="00EF1E2C" w:rsidRDefault="00E5008B" w:rsidP="0089742D">
            <w:pPr>
              <w:rPr>
                <w:rFonts w:ascii="Times New Roman" w:hAnsi="Times New Roman"/>
                <w:bCs/>
                <w:sz w:val="24"/>
                <w:szCs w:val="24"/>
              </w:rPr>
            </w:pPr>
            <w:r w:rsidRPr="00EF1E2C">
              <w:rPr>
                <w:rFonts w:ascii="Times New Roman" w:hAnsi="Times New Roman"/>
                <w:b/>
                <w:color w:val="000000"/>
                <w:sz w:val="24"/>
                <w:szCs w:val="24"/>
                <w:u w:val="single"/>
              </w:rPr>
              <w:t>DECLARATIONS OF INTEREST</w:t>
            </w:r>
            <w:r w:rsidR="00B32EEA" w:rsidRPr="00EF1E2C">
              <w:rPr>
                <w:rFonts w:ascii="Times New Roman" w:hAnsi="Times New Roman"/>
                <w:b/>
                <w:color w:val="000000"/>
                <w:sz w:val="24"/>
                <w:szCs w:val="24"/>
                <w:u w:val="single"/>
              </w:rPr>
              <w:t xml:space="preserve"> </w:t>
            </w:r>
            <w:r w:rsidR="002C0B7B" w:rsidRPr="00EF1E2C">
              <w:rPr>
                <w:rFonts w:ascii="Times New Roman" w:hAnsi="Times New Roman"/>
                <w:b/>
                <w:color w:val="000000"/>
                <w:sz w:val="24"/>
                <w:szCs w:val="24"/>
                <w:u w:val="single"/>
              </w:rPr>
              <w:t>–</w:t>
            </w:r>
            <w:r w:rsidR="00B32EEA" w:rsidRPr="00EF1E2C">
              <w:rPr>
                <w:rFonts w:ascii="Times New Roman" w:hAnsi="Times New Roman"/>
                <w:b/>
                <w:color w:val="000000"/>
                <w:sz w:val="24"/>
                <w:szCs w:val="24"/>
                <w:u w:val="single"/>
              </w:rPr>
              <w:t xml:space="preserve"> </w:t>
            </w:r>
            <w:r w:rsidR="00552D47">
              <w:rPr>
                <w:rFonts w:ascii="Times New Roman" w:hAnsi="Times New Roman"/>
                <w:bCs/>
                <w:color w:val="000000"/>
                <w:sz w:val="24"/>
                <w:szCs w:val="24"/>
              </w:rPr>
              <w:t xml:space="preserve">Mrs Lee </w:t>
            </w:r>
            <w:proofErr w:type="spellStart"/>
            <w:r w:rsidR="00552D47">
              <w:rPr>
                <w:rFonts w:ascii="Times New Roman" w:hAnsi="Times New Roman"/>
                <w:bCs/>
                <w:color w:val="000000"/>
                <w:sz w:val="24"/>
                <w:szCs w:val="24"/>
              </w:rPr>
              <w:t>Lee</w:t>
            </w:r>
            <w:proofErr w:type="spellEnd"/>
            <w:r w:rsidR="00552D47">
              <w:rPr>
                <w:rFonts w:ascii="Times New Roman" w:hAnsi="Times New Roman"/>
                <w:bCs/>
                <w:color w:val="000000"/>
                <w:sz w:val="24"/>
                <w:szCs w:val="24"/>
              </w:rPr>
              <w:t xml:space="preserve"> – Matters Arising Item 62.8 Recreation Ground</w:t>
            </w:r>
          </w:p>
        </w:tc>
      </w:tr>
      <w:tr w:rsidR="002C4DC8" w:rsidRPr="00EF1E2C" w14:paraId="3CFD0BC6" w14:textId="77777777" w:rsidTr="007A62CC">
        <w:tc>
          <w:tcPr>
            <w:tcW w:w="851" w:type="dxa"/>
          </w:tcPr>
          <w:p w14:paraId="7E7D563D" w14:textId="07F59341" w:rsidR="002C4DC8" w:rsidRPr="00EF1E2C" w:rsidRDefault="00B77F49" w:rsidP="00D12E4D">
            <w:pPr>
              <w:rPr>
                <w:rFonts w:ascii="Times New Roman" w:hAnsi="Times New Roman" w:cs="Times New Roman"/>
                <w:sz w:val="24"/>
                <w:szCs w:val="24"/>
              </w:rPr>
            </w:pPr>
            <w:r>
              <w:rPr>
                <w:rFonts w:ascii="Times New Roman" w:hAnsi="Times New Roman" w:cs="Times New Roman"/>
                <w:sz w:val="24"/>
                <w:szCs w:val="24"/>
              </w:rPr>
              <w:t>74</w:t>
            </w:r>
          </w:p>
        </w:tc>
        <w:tc>
          <w:tcPr>
            <w:tcW w:w="10121" w:type="dxa"/>
          </w:tcPr>
          <w:p w14:paraId="49B6505C" w14:textId="52F2665E" w:rsidR="0089742D" w:rsidRDefault="0089742D" w:rsidP="00E5008B">
            <w:pPr>
              <w:rPr>
                <w:rFonts w:ascii="Times New Roman" w:hAnsi="Times New Roman"/>
                <w:b/>
                <w:sz w:val="24"/>
                <w:szCs w:val="24"/>
                <w:u w:val="single"/>
              </w:rPr>
            </w:pPr>
            <w:r w:rsidRPr="00EF1E2C">
              <w:rPr>
                <w:rFonts w:ascii="Times New Roman" w:hAnsi="Times New Roman"/>
                <w:b/>
                <w:sz w:val="24"/>
                <w:szCs w:val="24"/>
                <w:u w:val="single"/>
              </w:rPr>
              <w:t>ADJOURNMENT OF MEETING FOR REPORTS FROM MEMBERS OF THE PUBLIC AT 7.</w:t>
            </w:r>
            <w:r w:rsidR="00552D47">
              <w:rPr>
                <w:rFonts w:ascii="Times New Roman" w:hAnsi="Times New Roman"/>
                <w:b/>
                <w:sz w:val="24"/>
                <w:szCs w:val="24"/>
                <w:u w:val="single"/>
              </w:rPr>
              <w:t>10</w:t>
            </w:r>
          </w:p>
          <w:p w14:paraId="7D0A75CE" w14:textId="3065438C" w:rsidR="00643C0C" w:rsidRDefault="00552D47" w:rsidP="00F741E9">
            <w:pPr>
              <w:rPr>
                <w:rFonts w:ascii="Times New Roman" w:hAnsi="Times New Roman"/>
                <w:bCs/>
                <w:color w:val="000000"/>
                <w:sz w:val="24"/>
                <w:szCs w:val="24"/>
              </w:rPr>
            </w:pPr>
            <w:r>
              <w:rPr>
                <w:rFonts w:ascii="Times New Roman" w:hAnsi="Times New Roman"/>
                <w:bCs/>
                <w:color w:val="000000"/>
                <w:sz w:val="24"/>
                <w:szCs w:val="24"/>
              </w:rPr>
              <w:t xml:space="preserve">In Cllr Horace Prickett’s absence Cllr Roger Evans advised that Cllr Prickett will be calling </w:t>
            </w:r>
            <w:r w:rsidR="00383A8F">
              <w:rPr>
                <w:rFonts w:ascii="Times New Roman" w:hAnsi="Times New Roman"/>
                <w:bCs/>
                <w:color w:val="000000"/>
                <w:sz w:val="24"/>
                <w:szCs w:val="24"/>
              </w:rPr>
              <w:t xml:space="preserve">the recently amended planning application </w:t>
            </w:r>
            <w:r w:rsidR="00383A8F" w:rsidRPr="00383A8F">
              <w:rPr>
                <w:rFonts w:ascii="Times New Roman" w:eastAsia="Times New Roman" w:hAnsi="Times New Roman" w:cs="Times New Roman"/>
                <w:sz w:val="24"/>
                <w:szCs w:val="24"/>
                <w:lang w:val="en-US" w:eastAsia="ar-SA"/>
              </w:rPr>
              <w:t>16/00547/FUL</w:t>
            </w:r>
            <w:r>
              <w:rPr>
                <w:rFonts w:ascii="Times New Roman" w:hAnsi="Times New Roman"/>
                <w:bCs/>
                <w:color w:val="000000"/>
                <w:sz w:val="24"/>
                <w:szCs w:val="24"/>
              </w:rPr>
              <w:t xml:space="preserve"> </w:t>
            </w:r>
            <w:r w:rsidR="00383A8F">
              <w:rPr>
                <w:rFonts w:ascii="Times New Roman" w:hAnsi="Times New Roman"/>
                <w:bCs/>
                <w:color w:val="000000"/>
                <w:sz w:val="24"/>
                <w:szCs w:val="24"/>
              </w:rPr>
              <w:t xml:space="preserve">that </w:t>
            </w:r>
            <w:r>
              <w:rPr>
                <w:rFonts w:ascii="Times New Roman" w:hAnsi="Times New Roman"/>
                <w:bCs/>
                <w:color w:val="000000"/>
                <w:sz w:val="24"/>
                <w:szCs w:val="24"/>
              </w:rPr>
              <w:t>residents are objecting to as well as the two H2.2 applications.</w:t>
            </w:r>
          </w:p>
          <w:p w14:paraId="29625900" w14:textId="4EFDE36C" w:rsidR="00F741E9" w:rsidRPr="00EF1E2C" w:rsidRDefault="00F741E9" w:rsidP="00F741E9">
            <w:pPr>
              <w:rPr>
                <w:rFonts w:ascii="Times New Roman" w:hAnsi="Times New Roman"/>
                <w:bCs/>
                <w:color w:val="000000"/>
                <w:sz w:val="24"/>
                <w:szCs w:val="24"/>
              </w:rPr>
            </w:pPr>
          </w:p>
        </w:tc>
      </w:tr>
      <w:tr w:rsidR="002C4DC8" w:rsidRPr="00EF1E2C" w14:paraId="616063AB" w14:textId="77777777" w:rsidTr="007A62CC">
        <w:tc>
          <w:tcPr>
            <w:tcW w:w="851" w:type="dxa"/>
          </w:tcPr>
          <w:p w14:paraId="5A0E48CB" w14:textId="4289CBB4" w:rsidR="002C4DC8" w:rsidRPr="00B77F49" w:rsidRDefault="00B77F49" w:rsidP="00D12E4D">
            <w:pPr>
              <w:rPr>
                <w:rFonts w:ascii="Times New Roman" w:hAnsi="Times New Roman" w:cs="Times New Roman"/>
                <w:sz w:val="24"/>
                <w:szCs w:val="24"/>
              </w:rPr>
            </w:pPr>
            <w:r w:rsidRPr="00B77F49">
              <w:rPr>
                <w:rFonts w:ascii="Times New Roman" w:hAnsi="Times New Roman" w:cs="Times New Roman"/>
                <w:sz w:val="24"/>
                <w:szCs w:val="24"/>
              </w:rPr>
              <w:t>75</w:t>
            </w:r>
          </w:p>
        </w:tc>
        <w:tc>
          <w:tcPr>
            <w:tcW w:w="10121" w:type="dxa"/>
          </w:tcPr>
          <w:p w14:paraId="57F87AC3" w14:textId="5116D42C"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b/>
                <w:sz w:val="24"/>
                <w:szCs w:val="24"/>
                <w:u w:val="single"/>
              </w:rPr>
              <w:t>MEETING RECONVENED AT 7:</w:t>
            </w:r>
            <w:r w:rsidR="00B77F49">
              <w:rPr>
                <w:rFonts w:ascii="Times New Roman" w:hAnsi="Times New Roman"/>
                <w:b/>
                <w:sz w:val="24"/>
                <w:szCs w:val="24"/>
                <w:u w:val="single"/>
              </w:rPr>
              <w:t>5</w:t>
            </w:r>
          </w:p>
          <w:p w14:paraId="728A7B9B" w14:textId="77777777"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cs="Times New Roman"/>
                <w:b/>
                <w:sz w:val="24"/>
                <w:szCs w:val="24"/>
                <w:u w:val="single"/>
              </w:rPr>
              <w:t>MINUTES</w:t>
            </w:r>
          </w:p>
          <w:p w14:paraId="45B4D14F" w14:textId="1EB7F770" w:rsidR="0089742D" w:rsidRDefault="0089742D" w:rsidP="0089742D">
            <w:pPr>
              <w:rPr>
                <w:rFonts w:ascii="Times New Roman" w:hAnsi="Times New Roman" w:cs="Times New Roman"/>
                <w:bCs/>
                <w:sz w:val="24"/>
                <w:szCs w:val="24"/>
              </w:rPr>
            </w:pPr>
            <w:r w:rsidRPr="00EF1E2C">
              <w:rPr>
                <w:rFonts w:ascii="Times New Roman" w:hAnsi="Times New Roman" w:cs="Times New Roman"/>
                <w:bCs/>
                <w:sz w:val="24"/>
                <w:szCs w:val="24"/>
              </w:rPr>
              <w:t xml:space="preserve">The minutes of the meeting held on Monday </w:t>
            </w:r>
            <w:r w:rsidR="00552D47">
              <w:rPr>
                <w:rFonts w:ascii="Times New Roman" w:hAnsi="Times New Roman" w:cs="Times New Roman"/>
                <w:bCs/>
                <w:sz w:val="24"/>
                <w:szCs w:val="24"/>
              </w:rPr>
              <w:t>7 September</w:t>
            </w:r>
            <w:r w:rsidR="00F741E9">
              <w:rPr>
                <w:rFonts w:ascii="Times New Roman" w:hAnsi="Times New Roman" w:cs="Times New Roman"/>
                <w:bCs/>
                <w:sz w:val="24"/>
                <w:szCs w:val="24"/>
              </w:rPr>
              <w:t>,</w:t>
            </w:r>
            <w:r>
              <w:rPr>
                <w:rFonts w:ascii="Times New Roman" w:hAnsi="Times New Roman" w:cs="Times New Roman"/>
                <w:bCs/>
                <w:sz w:val="24"/>
                <w:szCs w:val="24"/>
              </w:rPr>
              <w:t xml:space="preserve"> </w:t>
            </w:r>
            <w:r w:rsidRPr="00EF1E2C">
              <w:rPr>
                <w:rFonts w:ascii="Times New Roman" w:hAnsi="Times New Roman" w:cs="Times New Roman"/>
                <w:bCs/>
                <w:sz w:val="24"/>
                <w:szCs w:val="24"/>
              </w:rPr>
              <w:t xml:space="preserve">having been circulated previously, </w:t>
            </w:r>
            <w:r w:rsidR="00CE3D37">
              <w:rPr>
                <w:rFonts w:ascii="Times New Roman" w:hAnsi="Times New Roman" w:cs="Times New Roman"/>
                <w:bCs/>
                <w:sz w:val="24"/>
                <w:szCs w:val="24"/>
              </w:rPr>
              <w:t xml:space="preserve">was </w:t>
            </w:r>
            <w:r w:rsidRPr="00EF1E2C">
              <w:rPr>
                <w:rFonts w:ascii="Times New Roman" w:hAnsi="Times New Roman" w:cs="Times New Roman"/>
                <w:bCs/>
                <w:sz w:val="24"/>
                <w:szCs w:val="24"/>
              </w:rPr>
              <w:t xml:space="preserve">approved and signed as a true record of the meeting. </w:t>
            </w:r>
          </w:p>
          <w:p w14:paraId="710B80FD" w14:textId="65A34AE5" w:rsidR="002C4DC8" w:rsidRPr="00EF1E2C" w:rsidRDefault="002C4DC8" w:rsidP="00E5008B">
            <w:pPr>
              <w:rPr>
                <w:rFonts w:ascii="Times New Roman" w:hAnsi="Times New Roman"/>
                <w:bCs/>
                <w:color w:val="000000"/>
                <w:sz w:val="24"/>
                <w:szCs w:val="24"/>
              </w:rPr>
            </w:pPr>
          </w:p>
        </w:tc>
      </w:tr>
      <w:tr w:rsidR="008432FA" w:rsidRPr="00EF1E2C" w14:paraId="44D6373C" w14:textId="77777777" w:rsidTr="007A62CC">
        <w:tc>
          <w:tcPr>
            <w:tcW w:w="851" w:type="dxa"/>
          </w:tcPr>
          <w:p w14:paraId="5FE02CAA" w14:textId="044ADEA6" w:rsidR="004C08EA" w:rsidRPr="00B77F49" w:rsidRDefault="00B77F49" w:rsidP="00D12E4D">
            <w:pPr>
              <w:rPr>
                <w:rFonts w:ascii="Times New Roman" w:hAnsi="Times New Roman" w:cs="Times New Roman"/>
                <w:sz w:val="24"/>
                <w:szCs w:val="24"/>
              </w:rPr>
            </w:pPr>
            <w:r w:rsidRPr="00B77F49">
              <w:rPr>
                <w:rFonts w:ascii="Times New Roman" w:hAnsi="Times New Roman" w:cs="Times New Roman"/>
                <w:sz w:val="24"/>
                <w:szCs w:val="24"/>
              </w:rPr>
              <w:t>76</w:t>
            </w:r>
          </w:p>
        </w:tc>
        <w:tc>
          <w:tcPr>
            <w:tcW w:w="10121" w:type="dxa"/>
          </w:tcPr>
          <w:p w14:paraId="361E5601" w14:textId="1C5EA741" w:rsidR="007C0750" w:rsidRPr="00552D47" w:rsidRDefault="00552D47" w:rsidP="004C08EA">
            <w:pPr>
              <w:rPr>
                <w:rFonts w:ascii="Times New Roman" w:hAnsi="Times New Roman"/>
                <w:b/>
                <w:color w:val="000000"/>
                <w:sz w:val="24"/>
                <w:szCs w:val="24"/>
                <w:u w:val="single"/>
              </w:rPr>
            </w:pPr>
            <w:r w:rsidRPr="00552D47">
              <w:rPr>
                <w:rFonts w:ascii="Times New Roman" w:hAnsi="Times New Roman"/>
                <w:b/>
                <w:color w:val="000000"/>
                <w:sz w:val="24"/>
                <w:szCs w:val="24"/>
                <w:u w:val="single"/>
              </w:rPr>
              <w:t>MATTERS ARISING</w:t>
            </w:r>
          </w:p>
        </w:tc>
      </w:tr>
      <w:tr w:rsidR="00552D47" w:rsidRPr="00EF1E2C" w14:paraId="549F2AF1" w14:textId="77777777" w:rsidTr="00B77F49">
        <w:trPr>
          <w:trHeight w:val="307"/>
        </w:trPr>
        <w:tc>
          <w:tcPr>
            <w:tcW w:w="851" w:type="dxa"/>
          </w:tcPr>
          <w:p w14:paraId="097D1650" w14:textId="17668150"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76.1</w:t>
            </w:r>
          </w:p>
        </w:tc>
        <w:tc>
          <w:tcPr>
            <w:tcW w:w="10121" w:type="dxa"/>
          </w:tcPr>
          <w:p w14:paraId="1ECDB4D6" w14:textId="324E7071" w:rsidR="00552D47" w:rsidRPr="00F40CE6" w:rsidRDefault="00552D47" w:rsidP="00B77F49">
            <w:pPr>
              <w:rPr>
                <w:rFonts w:ascii="Times New Roman" w:hAnsi="Times New Roman" w:cs="Times New Roman"/>
                <w:bCs/>
                <w:sz w:val="24"/>
                <w:szCs w:val="24"/>
              </w:rPr>
            </w:pPr>
            <w:proofErr w:type="gramStart"/>
            <w:r w:rsidRPr="00F40CE6">
              <w:rPr>
                <w:rFonts w:ascii="Times New Roman" w:hAnsi="Times New Roman" w:cs="Times New Roman"/>
                <w:sz w:val="24"/>
                <w:szCs w:val="24"/>
              </w:rPr>
              <w:t>49.4  August</w:t>
            </w:r>
            <w:proofErr w:type="gramEnd"/>
            <w:r w:rsidRPr="00F40CE6">
              <w:rPr>
                <w:rFonts w:ascii="Times New Roman" w:hAnsi="Times New Roman" w:cs="Times New Roman"/>
                <w:sz w:val="24"/>
                <w:szCs w:val="24"/>
              </w:rPr>
              <w:t xml:space="preserve"> – The Pavilions - WC Enforcement Officer reported that the area had been tidied up.</w:t>
            </w:r>
          </w:p>
        </w:tc>
      </w:tr>
      <w:tr w:rsidR="00552D47" w:rsidRPr="00EF1E2C" w14:paraId="21E0E417" w14:textId="77777777" w:rsidTr="007A62CC">
        <w:tc>
          <w:tcPr>
            <w:tcW w:w="851" w:type="dxa"/>
          </w:tcPr>
          <w:p w14:paraId="2018D805" w14:textId="0647A8A6"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76.2</w:t>
            </w:r>
          </w:p>
        </w:tc>
        <w:tc>
          <w:tcPr>
            <w:tcW w:w="10121" w:type="dxa"/>
          </w:tcPr>
          <w:p w14:paraId="7423F0FC" w14:textId="44EE8246" w:rsidR="00552D47" w:rsidRPr="00F40CE6" w:rsidRDefault="00F40CE6" w:rsidP="00B77F49">
            <w:pPr>
              <w:rPr>
                <w:rFonts w:ascii="Times New Roman" w:hAnsi="Times New Roman" w:cs="Times New Roman"/>
                <w:b/>
                <w:sz w:val="24"/>
                <w:szCs w:val="24"/>
                <w:u w:val="single"/>
              </w:rPr>
            </w:pPr>
            <w:r w:rsidRPr="00F40CE6">
              <w:rPr>
                <w:rFonts w:ascii="Times New Roman" w:hAnsi="Times New Roman" w:cs="Times New Roman"/>
                <w:sz w:val="24"/>
                <w:szCs w:val="24"/>
              </w:rPr>
              <w:t xml:space="preserve">62.3 </w:t>
            </w:r>
            <w:r w:rsidR="00552D47" w:rsidRPr="00F40CE6">
              <w:rPr>
                <w:rFonts w:ascii="Times New Roman" w:hAnsi="Times New Roman" w:cs="Times New Roman"/>
                <w:sz w:val="24"/>
                <w:szCs w:val="24"/>
              </w:rPr>
              <w:t>Area around balancing pond has since been cut back. Tony Deacon has not responded therefore Clerk has asked Mr Simon Lunt.</w:t>
            </w:r>
            <w:r w:rsidRPr="00F40CE6">
              <w:rPr>
                <w:rFonts w:ascii="Times New Roman" w:hAnsi="Times New Roman" w:cs="Times New Roman"/>
                <w:sz w:val="24"/>
                <w:szCs w:val="24"/>
              </w:rPr>
              <w:t xml:space="preserve"> PMN Cllr Mrs Gina Lunt and Mr Simon Lunt will be moving the bench week commencing 5 October,</w:t>
            </w:r>
          </w:p>
        </w:tc>
      </w:tr>
      <w:tr w:rsidR="00552D47" w:rsidRPr="00EF1E2C" w14:paraId="18349B25" w14:textId="77777777" w:rsidTr="007A62CC">
        <w:tc>
          <w:tcPr>
            <w:tcW w:w="851" w:type="dxa"/>
          </w:tcPr>
          <w:p w14:paraId="794EC326" w14:textId="47809702"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76.3</w:t>
            </w:r>
          </w:p>
        </w:tc>
        <w:tc>
          <w:tcPr>
            <w:tcW w:w="10121" w:type="dxa"/>
          </w:tcPr>
          <w:p w14:paraId="5DA1833D" w14:textId="2F465948" w:rsidR="00552D47" w:rsidRPr="00F40CE6" w:rsidRDefault="00A46977" w:rsidP="00F40CE6">
            <w:pPr>
              <w:rPr>
                <w:rFonts w:ascii="Times New Roman" w:hAnsi="Times New Roman" w:cs="Times New Roman"/>
                <w:bCs/>
                <w:sz w:val="24"/>
                <w:szCs w:val="24"/>
              </w:rPr>
            </w:pPr>
            <w:r>
              <w:rPr>
                <w:rFonts w:ascii="Times New Roman" w:hAnsi="Times New Roman" w:cs="Times New Roman"/>
                <w:sz w:val="24"/>
                <w:szCs w:val="24"/>
              </w:rPr>
              <w:t xml:space="preserve">62.4 </w:t>
            </w:r>
            <w:r w:rsidR="00552D47" w:rsidRPr="00F40CE6">
              <w:rPr>
                <w:rFonts w:ascii="Times New Roman" w:hAnsi="Times New Roman" w:cs="Times New Roman"/>
                <w:sz w:val="24"/>
                <w:szCs w:val="24"/>
              </w:rPr>
              <w:t>Oak tree on The Common -</w:t>
            </w:r>
            <w:r w:rsidR="00F40CE6" w:rsidRPr="00F40CE6">
              <w:rPr>
                <w:rFonts w:ascii="Times New Roman" w:hAnsi="Times New Roman" w:cs="Times New Roman"/>
                <w:sz w:val="24"/>
                <w:szCs w:val="24"/>
              </w:rPr>
              <w:t xml:space="preserve"> Fallen branch was tidied and all logs have been removed. </w:t>
            </w:r>
            <w:r w:rsidR="00552D47" w:rsidRPr="00F40CE6">
              <w:rPr>
                <w:rFonts w:ascii="Times New Roman" w:hAnsi="Times New Roman" w:cs="Times New Roman"/>
                <w:sz w:val="24"/>
                <w:szCs w:val="24"/>
              </w:rPr>
              <w:t xml:space="preserve"> Tree surgeon carrying out remedial work</w:t>
            </w:r>
            <w:r w:rsidR="00F40CE6" w:rsidRPr="00F40CE6">
              <w:rPr>
                <w:rFonts w:ascii="Times New Roman" w:hAnsi="Times New Roman" w:cs="Times New Roman"/>
                <w:sz w:val="24"/>
                <w:szCs w:val="24"/>
              </w:rPr>
              <w:t xml:space="preserve"> to dead branches</w:t>
            </w:r>
            <w:r w:rsidR="00552D47" w:rsidRPr="00F40CE6">
              <w:rPr>
                <w:rFonts w:ascii="Times New Roman" w:hAnsi="Times New Roman" w:cs="Times New Roman"/>
                <w:sz w:val="24"/>
                <w:szCs w:val="24"/>
              </w:rPr>
              <w:t xml:space="preserve"> 23 October. </w:t>
            </w:r>
          </w:p>
        </w:tc>
      </w:tr>
      <w:tr w:rsidR="00552D47" w:rsidRPr="00EF1E2C" w14:paraId="78D95EFB" w14:textId="77777777" w:rsidTr="003E2073">
        <w:trPr>
          <w:trHeight w:val="734"/>
        </w:trPr>
        <w:tc>
          <w:tcPr>
            <w:tcW w:w="851" w:type="dxa"/>
          </w:tcPr>
          <w:p w14:paraId="37EDB3FD" w14:textId="190C4F88"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76.4</w:t>
            </w:r>
          </w:p>
        </w:tc>
        <w:tc>
          <w:tcPr>
            <w:tcW w:w="10121" w:type="dxa"/>
          </w:tcPr>
          <w:p w14:paraId="351EC787" w14:textId="647413B6" w:rsidR="00552D47" w:rsidRPr="00F40CE6" w:rsidRDefault="00A46977" w:rsidP="00F40CE6">
            <w:pPr>
              <w:rPr>
                <w:rFonts w:ascii="Times New Roman" w:hAnsi="Times New Roman" w:cs="Times New Roman"/>
                <w:sz w:val="24"/>
                <w:szCs w:val="24"/>
              </w:rPr>
            </w:pPr>
            <w:r>
              <w:rPr>
                <w:rFonts w:ascii="Times New Roman" w:hAnsi="Times New Roman" w:cs="Times New Roman"/>
                <w:sz w:val="24"/>
                <w:szCs w:val="24"/>
              </w:rPr>
              <w:t xml:space="preserve">62.5 </w:t>
            </w:r>
            <w:r w:rsidR="00552D47" w:rsidRPr="00F40CE6">
              <w:rPr>
                <w:rFonts w:ascii="Times New Roman" w:hAnsi="Times New Roman" w:cs="Times New Roman"/>
                <w:sz w:val="24"/>
                <w:szCs w:val="24"/>
              </w:rPr>
              <w:t xml:space="preserve">Overhanging hedging – Owner has cleared the overhanging hedge but is concerned about the brambles behind her fence which backs on to the PMH playing fields. Clerk to contact PMH Chairman. Clerk has since discussed with PMH Chairman and concluded that the PC does not have any jurisdiction over borders between the owner and PMH. That is something they will need to settle between themselves. </w:t>
            </w:r>
          </w:p>
        </w:tc>
      </w:tr>
      <w:tr w:rsidR="00552D47" w:rsidRPr="00EF1E2C" w14:paraId="14E88AD1" w14:textId="77777777" w:rsidTr="007A62CC">
        <w:tc>
          <w:tcPr>
            <w:tcW w:w="851" w:type="dxa"/>
          </w:tcPr>
          <w:p w14:paraId="3F96285E" w14:textId="4DFA7D26"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76.5</w:t>
            </w:r>
          </w:p>
        </w:tc>
        <w:tc>
          <w:tcPr>
            <w:tcW w:w="10121" w:type="dxa"/>
          </w:tcPr>
          <w:p w14:paraId="7E977ECD" w14:textId="14AD3A78" w:rsidR="00552D47" w:rsidRPr="00F40CE6" w:rsidRDefault="00A46977" w:rsidP="00F40CE6">
            <w:pPr>
              <w:rPr>
                <w:rFonts w:ascii="Times New Roman" w:hAnsi="Times New Roman" w:cs="Times New Roman"/>
                <w:sz w:val="24"/>
                <w:szCs w:val="24"/>
              </w:rPr>
            </w:pPr>
            <w:r>
              <w:rPr>
                <w:rFonts w:ascii="Times New Roman" w:hAnsi="Times New Roman" w:cs="Times New Roman"/>
                <w:sz w:val="24"/>
                <w:szCs w:val="24"/>
              </w:rPr>
              <w:t xml:space="preserve">62.7 </w:t>
            </w:r>
            <w:r w:rsidR="00552D47" w:rsidRPr="00F40CE6">
              <w:rPr>
                <w:rFonts w:ascii="Times New Roman" w:hAnsi="Times New Roman" w:cs="Times New Roman"/>
                <w:sz w:val="24"/>
                <w:szCs w:val="24"/>
              </w:rPr>
              <w:t xml:space="preserve">Cars turning right at new garage. </w:t>
            </w:r>
            <w:r w:rsidR="00F40CE6" w:rsidRPr="00F40CE6">
              <w:rPr>
                <w:rFonts w:ascii="Times New Roman" w:hAnsi="Times New Roman" w:cs="Times New Roman"/>
                <w:sz w:val="24"/>
                <w:szCs w:val="24"/>
              </w:rPr>
              <w:t>Cllr Horace Prickett has discussed this with Kirsty Rose WC Traffic Engineer and it will be discussed at the next CATG meeting.</w:t>
            </w:r>
          </w:p>
        </w:tc>
      </w:tr>
      <w:tr w:rsidR="00552D47" w:rsidRPr="00EF1E2C" w14:paraId="10267527" w14:textId="77777777" w:rsidTr="007A62CC">
        <w:tc>
          <w:tcPr>
            <w:tcW w:w="851" w:type="dxa"/>
          </w:tcPr>
          <w:p w14:paraId="7702378A" w14:textId="3F43213E" w:rsidR="00552D47" w:rsidRPr="00B77F49" w:rsidRDefault="00B77F49" w:rsidP="00552D47">
            <w:pPr>
              <w:rPr>
                <w:rFonts w:ascii="Times New Roman" w:hAnsi="Times New Roman" w:cs="Times New Roman"/>
                <w:sz w:val="24"/>
                <w:szCs w:val="24"/>
              </w:rPr>
            </w:pPr>
            <w:r w:rsidRPr="00B77F49">
              <w:rPr>
                <w:rFonts w:ascii="Times New Roman" w:hAnsi="Times New Roman" w:cs="Times New Roman"/>
                <w:sz w:val="24"/>
                <w:szCs w:val="24"/>
              </w:rPr>
              <w:t>76.6</w:t>
            </w:r>
          </w:p>
        </w:tc>
        <w:tc>
          <w:tcPr>
            <w:tcW w:w="10121" w:type="dxa"/>
          </w:tcPr>
          <w:p w14:paraId="2B19999A" w14:textId="03550A12" w:rsidR="00552D47" w:rsidRPr="00F40CE6" w:rsidRDefault="00A46977" w:rsidP="00F40CE6">
            <w:pPr>
              <w:rPr>
                <w:rFonts w:ascii="Times New Roman" w:hAnsi="Times New Roman" w:cs="Times New Roman"/>
                <w:sz w:val="24"/>
                <w:szCs w:val="24"/>
              </w:rPr>
            </w:pPr>
            <w:r>
              <w:rPr>
                <w:rFonts w:ascii="Times New Roman" w:hAnsi="Times New Roman" w:cs="Times New Roman"/>
                <w:sz w:val="24"/>
                <w:szCs w:val="24"/>
              </w:rPr>
              <w:t xml:space="preserve">62.8 </w:t>
            </w:r>
            <w:r w:rsidR="00552D47" w:rsidRPr="00F40CE6">
              <w:rPr>
                <w:rFonts w:ascii="Times New Roman" w:hAnsi="Times New Roman" w:cs="Times New Roman"/>
                <w:sz w:val="24"/>
                <w:szCs w:val="24"/>
              </w:rPr>
              <w:t xml:space="preserve">Recreation ground ditch area – </w:t>
            </w:r>
            <w:r w:rsidR="00F40CE6">
              <w:rPr>
                <w:rFonts w:ascii="Times New Roman" w:hAnsi="Times New Roman" w:cs="Times New Roman"/>
                <w:sz w:val="24"/>
                <w:szCs w:val="24"/>
              </w:rPr>
              <w:t xml:space="preserve">Councillors resolved for Clerk to obtain quotes to clear the ditch area. </w:t>
            </w:r>
            <w:r w:rsidR="004D780F">
              <w:rPr>
                <w:rFonts w:ascii="Times New Roman" w:hAnsi="Times New Roman" w:cs="Times New Roman"/>
                <w:sz w:val="24"/>
                <w:szCs w:val="24"/>
              </w:rPr>
              <w:t>Cllr Mrs Gina Lunt will provide Clerk with contact details for a possible contractor.</w:t>
            </w:r>
            <w:r w:rsidR="004D780F" w:rsidRPr="00F40CE6">
              <w:rPr>
                <w:rFonts w:ascii="Times New Roman" w:hAnsi="Times New Roman" w:cs="Times New Roman"/>
                <w:sz w:val="24"/>
                <w:szCs w:val="24"/>
              </w:rPr>
              <w:t xml:space="preserve"> </w:t>
            </w:r>
            <w:r w:rsidR="00F40CE6">
              <w:rPr>
                <w:rFonts w:ascii="Times New Roman" w:hAnsi="Times New Roman" w:cs="Times New Roman"/>
                <w:sz w:val="24"/>
                <w:szCs w:val="24"/>
              </w:rPr>
              <w:t>Cllr Bernard Clark</w:t>
            </w:r>
            <w:r w:rsidR="00C13C0A">
              <w:rPr>
                <w:rFonts w:ascii="Times New Roman" w:hAnsi="Times New Roman" w:cs="Times New Roman"/>
                <w:sz w:val="24"/>
                <w:szCs w:val="24"/>
              </w:rPr>
              <w:t>s</w:t>
            </w:r>
            <w:r w:rsidR="00F40CE6">
              <w:rPr>
                <w:rFonts w:ascii="Times New Roman" w:hAnsi="Times New Roman" w:cs="Times New Roman"/>
                <w:sz w:val="24"/>
                <w:szCs w:val="24"/>
              </w:rPr>
              <w:t>on reminded Councillors of the importan</w:t>
            </w:r>
            <w:r w:rsidR="004D780F">
              <w:rPr>
                <w:rFonts w:ascii="Times New Roman" w:hAnsi="Times New Roman" w:cs="Times New Roman"/>
                <w:sz w:val="24"/>
                <w:szCs w:val="24"/>
              </w:rPr>
              <w:t xml:space="preserve">ce of taking </w:t>
            </w:r>
            <w:r w:rsidR="00F40CE6">
              <w:rPr>
                <w:rFonts w:ascii="Times New Roman" w:hAnsi="Times New Roman" w:cs="Times New Roman"/>
                <w:sz w:val="24"/>
                <w:szCs w:val="24"/>
              </w:rPr>
              <w:t xml:space="preserve">ownership of the land to protect it from any </w:t>
            </w:r>
            <w:r w:rsidR="004D780F">
              <w:rPr>
                <w:rFonts w:ascii="Times New Roman" w:hAnsi="Times New Roman" w:cs="Times New Roman"/>
                <w:sz w:val="24"/>
                <w:szCs w:val="24"/>
              </w:rPr>
              <w:t xml:space="preserve">future </w:t>
            </w:r>
            <w:r w:rsidR="00F40CE6">
              <w:rPr>
                <w:rFonts w:ascii="Times New Roman" w:hAnsi="Times New Roman" w:cs="Times New Roman"/>
                <w:sz w:val="24"/>
                <w:szCs w:val="24"/>
              </w:rPr>
              <w:t>development.</w:t>
            </w:r>
            <w:r w:rsidR="00DA56F6">
              <w:rPr>
                <w:rFonts w:ascii="Times New Roman" w:hAnsi="Times New Roman" w:cs="Times New Roman"/>
                <w:sz w:val="24"/>
                <w:szCs w:val="24"/>
              </w:rPr>
              <w:t xml:space="preserve"> </w:t>
            </w:r>
          </w:p>
        </w:tc>
      </w:tr>
    </w:tbl>
    <w:p w14:paraId="186ED35F" w14:textId="3A4C2E7F" w:rsidR="00DA56F6" w:rsidRDefault="00DA56F6"/>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F40CE6" w:rsidRPr="00EF1E2C" w14:paraId="3EDE24AB" w14:textId="77777777" w:rsidTr="002C189E">
        <w:trPr>
          <w:trHeight w:val="25739"/>
        </w:trPr>
        <w:tc>
          <w:tcPr>
            <w:tcW w:w="851" w:type="dxa"/>
          </w:tcPr>
          <w:p w14:paraId="56E29D78" w14:textId="706FFCB3" w:rsidR="00F40CE6" w:rsidRPr="004D780F" w:rsidRDefault="00B77F49" w:rsidP="00F40CE6">
            <w:pPr>
              <w:rPr>
                <w:rFonts w:ascii="Times New Roman" w:hAnsi="Times New Roman" w:cs="Times New Roman"/>
              </w:rPr>
            </w:pPr>
            <w:r w:rsidRPr="004D780F">
              <w:rPr>
                <w:rFonts w:ascii="Times New Roman" w:hAnsi="Times New Roman" w:cs="Times New Roman"/>
              </w:rPr>
              <w:lastRenderedPageBreak/>
              <w:t>76.7</w:t>
            </w:r>
          </w:p>
          <w:p w14:paraId="6B5BAD5B" w14:textId="77777777" w:rsidR="004D780F" w:rsidRDefault="004D780F" w:rsidP="00F40CE6">
            <w:pPr>
              <w:rPr>
                <w:rFonts w:ascii="Times New Roman" w:hAnsi="Times New Roman" w:cs="Times New Roman"/>
              </w:rPr>
            </w:pPr>
          </w:p>
          <w:p w14:paraId="64BDEEE1" w14:textId="57296D87" w:rsidR="00B77F49" w:rsidRPr="004D780F" w:rsidRDefault="00B77F49" w:rsidP="00F40CE6">
            <w:pPr>
              <w:rPr>
                <w:rFonts w:ascii="Times New Roman" w:hAnsi="Times New Roman" w:cs="Times New Roman"/>
              </w:rPr>
            </w:pPr>
            <w:r w:rsidRPr="004D780F">
              <w:rPr>
                <w:rFonts w:ascii="Times New Roman" w:hAnsi="Times New Roman" w:cs="Times New Roman"/>
              </w:rPr>
              <w:t>76.8</w:t>
            </w:r>
          </w:p>
          <w:p w14:paraId="32F7C19C" w14:textId="65CB52F0" w:rsidR="002C189E" w:rsidRDefault="002C189E" w:rsidP="00F40CE6">
            <w:pPr>
              <w:rPr>
                <w:rFonts w:ascii="Times New Roman" w:hAnsi="Times New Roman" w:cs="Times New Roman"/>
                <w:sz w:val="24"/>
                <w:szCs w:val="24"/>
              </w:rPr>
            </w:pPr>
          </w:p>
          <w:p w14:paraId="4439B627" w14:textId="750DBE65" w:rsidR="002C189E" w:rsidRDefault="002C189E" w:rsidP="00F40CE6">
            <w:pPr>
              <w:rPr>
                <w:rFonts w:ascii="Times New Roman" w:hAnsi="Times New Roman" w:cs="Times New Roman"/>
                <w:sz w:val="24"/>
                <w:szCs w:val="24"/>
              </w:rPr>
            </w:pPr>
          </w:p>
          <w:p w14:paraId="2B4E2CCB" w14:textId="71192436" w:rsidR="002C189E" w:rsidRDefault="002C189E" w:rsidP="00F40CE6">
            <w:pPr>
              <w:rPr>
                <w:rFonts w:ascii="Times New Roman" w:hAnsi="Times New Roman" w:cs="Times New Roman"/>
                <w:sz w:val="24"/>
                <w:szCs w:val="24"/>
              </w:rPr>
            </w:pPr>
          </w:p>
          <w:p w14:paraId="6C8F1BDB" w14:textId="492CA4A8" w:rsidR="002C189E" w:rsidRDefault="002C189E" w:rsidP="00F40CE6">
            <w:pPr>
              <w:rPr>
                <w:rFonts w:ascii="Times New Roman" w:hAnsi="Times New Roman" w:cs="Times New Roman"/>
                <w:sz w:val="24"/>
                <w:szCs w:val="24"/>
              </w:rPr>
            </w:pPr>
          </w:p>
          <w:p w14:paraId="50B5A3DC" w14:textId="635C1F2A" w:rsidR="002C189E" w:rsidRDefault="002C189E" w:rsidP="00F40CE6">
            <w:pPr>
              <w:rPr>
                <w:rFonts w:ascii="Times New Roman" w:hAnsi="Times New Roman" w:cs="Times New Roman"/>
                <w:sz w:val="24"/>
                <w:szCs w:val="24"/>
              </w:rPr>
            </w:pPr>
          </w:p>
          <w:p w14:paraId="60246BD7" w14:textId="704A1249" w:rsidR="002C189E" w:rsidRDefault="002C189E" w:rsidP="00F40CE6">
            <w:pPr>
              <w:rPr>
                <w:rFonts w:ascii="Times New Roman" w:hAnsi="Times New Roman" w:cs="Times New Roman"/>
                <w:sz w:val="24"/>
                <w:szCs w:val="24"/>
              </w:rPr>
            </w:pPr>
          </w:p>
          <w:p w14:paraId="64AC6C09" w14:textId="45B9764D" w:rsidR="002C189E" w:rsidRDefault="002C189E" w:rsidP="00F40CE6">
            <w:pPr>
              <w:rPr>
                <w:rFonts w:ascii="Times New Roman" w:hAnsi="Times New Roman" w:cs="Times New Roman"/>
                <w:sz w:val="24"/>
                <w:szCs w:val="24"/>
              </w:rPr>
            </w:pPr>
          </w:p>
          <w:p w14:paraId="76FC4A6D" w14:textId="47C02B5D" w:rsidR="002C189E" w:rsidRDefault="002C189E" w:rsidP="00F40CE6">
            <w:pPr>
              <w:rPr>
                <w:rFonts w:ascii="Times New Roman" w:hAnsi="Times New Roman" w:cs="Times New Roman"/>
                <w:sz w:val="24"/>
                <w:szCs w:val="24"/>
              </w:rPr>
            </w:pPr>
          </w:p>
          <w:p w14:paraId="324C5AB0" w14:textId="363FEBDA" w:rsidR="002C189E" w:rsidRDefault="002C189E" w:rsidP="00F40CE6">
            <w:pPr>
              <w:rPr>
                <w:rFonts w:ascii="Times New Roman" w:hAnsi="Times New Roman" w:cs="Times New Roman"/>
                <w:sz w:val="24"/>
                <w:szCs w:val="24"/>
              </w:rPr>
            </w:pPr>
          </w:p>
          <w:p w14:paraId="4D47E2D6" w14:textId="59D60102" w:rsidR="002C189E" w:rsidRDefault="002C189E" w:rsidP="00F40CE6">
            <w:pPr>
              <w:rPr>
                <w:rFonts w:ascii="Times New Roman" w:hAnsi="Times New Roman" w:cs="Times New Roman"/>
                <w:sz w:val="24"/>
                <w:szCs w:val="24"/>
              </w:rPr>
            </w:pPr>
          </w:p>
          <w:p w14:paraId="01F19EB2" w14:textId="2D61B488" w:rsidR="002C189E" w:rsidRDefault="002C189E" w:rsidP="00F40CE6">
            <w:pPr>
              <w:rPr>
                <w:rFonts w:ascii="Times New Roman" w:hAnsi="Times New Roman" w:cs="Times New Roman"/>
                <w:sz w:val="24"/>
                <w:szCs w:val="24"/>
              </w:rPr>
            </w:pPr>
          </w:p>
          <w:p w14:paraId="1857A326" w14:textId="4209DDEC"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w:t>
            </w:r>
          </w:p>
          <w:p w14:paraId="0F937842" w14:textId="71B76C46"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77.1</w:t>
            </w:r>
          </w:p>
          <w:p w14:paraId="24C1BC8E" w14:textId="376B68A1" w:rsidR="002C189E" w:rsidRDefault="002C189E" w:rsidP="00F40CE6">
            <w:pPr>
              <w:rPr>
                <w:rFonts w:ascii="Times New Roman" w:hAnsi="Times New Roman" w:cs="Times New Roman"/>
                <w:sz w:val="24"/>
                <w:szCs w:val="24"/>
              </w:rPr>
            </w:pPr>
          </w:p>
          <w:p w14:paraId="2E99C88C" w14:textId="4EAA3E01"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77.2</w:t>
            </w:r>
          </w:p>
          <w:p w14:paraId="74198F44" w14:textId="139A1AEB" w:rsidR="002C189E" w:rsidRDefault="002C189E" w:rsidP="00F40CE6">
            <w:pPr>
              <w:rPr>
                <w:rFonts w:ascii="Times New Roman" w:hAnsi="Times New Roman" w:cs="Times New Roman"/>
                <w:sz w:val="24"/>
                <w:szCs w:val="24"/>
              </w:rPr>
            </w:pPr>
          </w:p>
          <w:p w14:paraId="1A075C8D" w14:textId="71413A45"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77.3</w:t>
            </w:r>
          </w:p>
          <w:p w14:paraId="6E6568D1" w14:textId="43730E97" w:rsidR="002C189E" w:rsidRDefault="002C189E" w:rsidP="00F40CE6">
            <w:pPr>
              <w:rPr>
                <w:rFonts w:ascii="Times New Roman" w:hAnsi="Times New Roman" w:cs="Times New Roman"/>
                <w:sz w:val="24"/>
                <w:szCs w:val="24"/>
              </w:rPr>
            </w:pPr>
          </w:p>
          <w:p w14:paraId="300389A7" w14:textId="1D69C500"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77.4</w:t>
            </w:r>
          </w:p>
          <w:p w14:paraId="7DB74D77" w14:textId="7C23BE78" w:rsidR="002C189E" w:rsidRDefault="002C189E" w:rsidP="00F40CE6">
            <w:pPr>
              <w:rPr>
                <w:rFonts w:ascii="Times New Roman" w:hAnsi="Times New Roman" w:cs="Times New Roman"/>
                <w:sz w:val="24"/>
                <w:szCs w:val="24"/>
              </w:rPr>
            </w:pPr>
          </w:p>
          <w:p w14:paraId="024F05B2" w14:textId="6B7861EE" w:rsidR="002C189E" w:rsidRDefault="002C189E" w:rsidP="00F40CE6">
            <w:pPr>
              <w:rPr>
                <w:rFonts w:ascii="Times New Roman" w:hAnsi="Times New Roman" w:cs="Times New Roman"/>
                <w:sz w:val="24"/>
                <w:szCs w:val="24"/>
              </w:rPr>
            </w:pPr>
            <w:r>
              <w:rPr>
                <w:rFonts w:ascii="Times New Roman" w:hAnsi="Times New Roman" w:cs="Times New Roman"/>
                <w:sz w:val="24"/>
                <w:szCs w:val="24"/>
              </w:rPr>
              <w:t>77.5</w:t>
            </w:r>
          </w:p>
          <w:p w14:paraId="1B67B0E9" w14:textId="77777777" w:rsidR="002C189E" w:rsidRDefault="002C189E" w:rsidP="00F40CE6">
            <w:pPr>
              <w:rPr>
                <w:rFonts w:ascii="Times New Roman" w:hAnsi="Times New Roman" w:cs="Times New Roman"/>
                <w:sz w:val="24"/>
                <w:szCs w:val="24"/>
              </w:rPr>
            </w:pPr>
          </w:p>
          <w:p w14:paraId="72B61D6D" w14:textId="77777777" w:rsidR="002C189E" w:rsidRDefault="002C189E" w:rsidP="00F40CE6">
            <w:pPr>
              <w:rPr>
                <w:rFonts w:ascii="Times New Roman" w:hAnsi="Times New Roman" w:cs="Times New Roman"/>
                <w:sz w:val="24"/>
                <w:szCs w:val="24"/>
              </w:rPr>
            </w:pPr>
          </w:p>
          <w:p w14:paraId="5B66A7C2" w14:textId="77777777" w:rsidR="002C189E" w:rsidRDefault="002C189E" w:rsidP="00F40CE6">
            <w:pPr>
              <w:rPr>
                <w:rFonts w:ascii="Times New Roman" w:hAnsi="Times New Roman" w:cs="Times New Roman"/>
                <w:sz w:val="24"/>
                <w:szCs w:val="24"/>
              </w:rPr>
            </w:pPr>
          </w:p>
          <w:p w14:paraId="005909C9" w14:textId="0451D9CE" w:rsidR="002C189E" w:rsidRDefault="002C189E" w:rsidP="00F40CE6">
            <w:pPr>
              <w:rPr>
                <w:rFonts w:ascii="Times New Roman" w:hAnsi="Times New Roman" w:cs="Times New Roman"/>
                <w:sz w:val="24"/>
                <w:szCs w:val="24"/>
              </w:rPr>
            </w:pPr>
          </w:p>
          <w:p w14:paraId="531D6E81" w14:textId="2B252D52" w:rsidR="002C189E" w:rsidRDefault="002C189E" w:rsidP="00F40CE6">
            <w:pPr>
              <w:rPr>
                <w:rFonts w:ascii="Times New Roman" w:hAnsi="Times New Roman" w:cs="Times New Roman"/>
                <w:sz w:val="24"/>
                <w:szCs w:val="24"/>
              </w:rPr>
            </w:pPr>
          </w:p>
          <w:p w14:paraId="18CBFB72" w14:textId="77777777" w:rsidR="004D780F" w:rsidRDefault="004D780F" w:rsidP="00F40CE6">
            <w:pPr>
              <w:rPr>
                <w:rFonts w:ascii="Times New Roman" w:hAnsi="Times New Roman" w:cs="Times New Roman"/>
                <w:sz w:val="26"/>
                <w:szCs w:val="26"/>
              </w:rPr>
            </w:pPr>
          </w:p>
          <w:p w14:paraId="41FB2DE3" w14:textId="2ED0BC13" w:rsidR="002C189E" w:rsidRPr="002C189E" w:rsidRDefault="002C189E" w:rsidP="00F40CE6">
            <w:pPr>
              <w:rPr>
                <w:rFonts w:ascii="Times New Roman" w:hAnsi="Times New Roman" w:cs="Times New Roman"/>
                <w:sz w:val="26"/>
                <w:szCs w:val="26"/>
              </w:rPr>
            </w:pPr>
            <w:r w:rsidRPr="002C189E">
              <w:rPr>
                <w:rFonts w:ascii="Times New Roman" w:hAnsi="Times New Roman" w:cs="Times New Roman"/>
                <w:sz w:val="26"/>
                <w:szCs w:val="26"/>
              </w:rPr>
              <w:t>78</w:t>
            </w:r>
          </w:p>
          <w:p w14:paraId="1784FB3E" w14:textId="63A7305E" w:rsidR="002C189E" w:rsidRPr="002C189E" w:rsidRDefault="002C189E" w:rsidP="00F40CE6">
            <w:pPr>
              <w:rPr>
                <w:rFonts w:ascii="Times New Roman" w:hAnsi="Times New Roman" w:cs="Times New Roman"/>
                <w:sz w:val="26"/>
                <w:szCs w:val="26"/>
              </w:rPr>
            </w:pPr>
          </w:p>
          <w:p w14:paraId="1FF784DB" w14:textId="75B07EF3" w:rsidR="002C189E" w:rsidRPr="002C189E" w:rsidRDefault="002C189E" w:rsidP="00F40CE6">
            <w:pPr>
              <w:rPr>
                <w:rFonts w:ascii="Times New Roman" w:hAnsi="Times New Roman" w:cs="Times New Roman"/>
                <w:sz w:val="26"/>
                <w:szCs w:val="26"/>
              </w:rPr>
            </w:pPr>
          </w:p>
          <w:p w14:paraId="0F0335BA" w14:textId="54E89BD7" w:rsidR="002C189E" w:rsidRPr="002C189E" w:rsidRDefault="002C189E" w:rsidP="00F40CE6">
            <w:pPr>
              <w:rPr>
                <w:rFonts w:ascii="Times New Roman" w:hAnsi="Times New Roman" w:cs="Times New Roman"/>
                <w:sz w:val="26"/>
                <w:szCs w:val="26"/>
              </w:rPr>
            </w:pPr>
            <w:r w:rsidRPr="002C189E">
              <w:rPr>
                <w:rFonts w:ascii="Times New Roman" w:hAnsi="Times New Roman" w:cs="Times New Roman"/>
                <w:sz w:val="26"/>
                <w:szCs w:val="26"/>
              </w:rPr>
              <w:t>79</w:t>
            </w:r>
          </w:p>
          <w:p w14:paraId="5E8081F9" w14:textId="03072545" w:rsidR="002C189E" w:rsidRPr="002C189E" w:rsidRDefault="002C189E" w:rsidP="00F40CE6">
            <w:pPr>
              <w:rPr>
                <w:rFonts w:ascii="Times New Roman" w:hAnsi="Times New Roman" w:cs="Times New Roman"/>
                <w:sz w:val="26"/>
                <w:szCs w:val="26"/>
              </w:rPr>
            </w:pPr>
          </w:p>
          <w:p w14:paraId="442D8C8D" w14:textId="2275D7D1" w:rsidR="002C189E" w:rsidRPr="002C189E" w:rsidRDefault="002C189E" w:rsidP="00F40CE6">
            <w:pPr>
              <w:rPr>
                <w:rFonts w:ascii="Times New Roman" w:hAnsi="Times New Roman" w:cs="Times New Roman"/>
                <w:sz w:val="26"/>
                <w:szCs w:val="26"/>
              </w:rPr>
            </w:pPr>
          </w:p>
          <w:p w14:paraId="1DE52832" w14:textId="7B43D3A3" w:rsidR="002C189E" w:rsidRPr="002C189E" w:rsidRDefault="002C189E" w:rsidP="00F40CE6">
            <w:pPr>
              <w:rPr>
                <w:rFonts w:ascii="Times New Roman" w:hAnsi="Times New Roman" w:cs="Times New Roman"/>
                <w:sz w:val="26"/>
                <w:szCs w:val="26"/>
              </w:rPr>
            </w:pPr>
          </w:p>
          <w:p w14:paraId="741B0D5F" w14:textId="4CDCEAC6" w:rsidR="002C189E" w:rsidRPr="002C189E" w:rsidRDefault="002C189E" w:rsidP="00F40CE6">
            <w:pPr>
              <w:rPr>
                <w:rFonts w:ascii="Times New Roman" w:hAnsi="Times New Roman" w:cs="Times New Roman"/>
                <w:sz w:val="26"/>
                <w:szCs w:val="26"/>
              </w:rPr>
            </w:pPr>
          </w:p>
          <w:p w14:paraId="5227921C" w14:textId="531D1064" w:rsidR="002C189E" w:rsidRPr="002C189E" w:rsidRDefault="002C189E" w:rsidP="00F40CE6">
            <w:pPr>
              <w:rPr>
                <w:rFonts w:ascii="Times New Roman" w:hAnsi="Times New Roman" w:cs="Times New Roman"/>
                <w:sz w:val="26"/>
                <w:szCs w:val="26"/>
              </w:rPr>
            </w:pPr>
          </w:p>
          <w:p w14:paraId="1D0AAC77" w14:textId="3D87066E" w:rsidR="002C189E" w:rsidRPr="002C189E" w:rsidRDefault="002C189E" w:rsidP="00F40CE6">
            <w:pPr>
              <w:rPr>
                <w:rFonts w:ascii="Times New Roman" w:hAnsi="Times New Roman" w:cs="Times New Roman"/>
                <w:sz w:val="26"/>
                <w:szCs w:val="26"/>
              </w:rPr>
            </w:pPr>
          </w:p>
          <w:p w14:paraId="000E8275" w14:textId="47AF6379" w:rsidR="002C189E" w:rsidRPr="002C189E" w:rsidRDefault="002C189E" w:rsidP="00F40CE6">
            <w:pPr>
              <w:rPr>
                <w:rFonts w:ascii="Times New Roman" w:hAnsi="Times New Roman" w:cs="Times New Roman"/>
                <w:sz w:val="26"/>
                <w:szCs w:val="26"/>
              </w:rPr>
            </w:pPr>
          </w:p>
          <w:p w14:paraId="2E87EFCD" w14:textId="30076098" w:rsidR="002C189E" w:rsidRPr="002C189E" w:rsidRDefault="002C189E" w:rsidP="00F40CE6">
            <w:pPr>
              <w:rPr>
                <w:rFonts w:ascii="Times New Roman" w:hAnsi="Times New Roman" w:cs="Times New Roman"/>
                <w:sz w:val="26"/>
                <w:szCs w:val="26"/>
              </w:rPr>
            </w:pPr>
          </w:p>
          <w:p w14:paraId="3C394072" w14:textId="329E6A35" w:rsidR="002C189E" w:rsidRDefault="002C189E" w:rsidP="00F40CE6">
            <w:pPr>
              <w:rPr>
                <w:rFonts w:ascii="Times New Roman" w:hAnsi="Times New Roman" w:cs="Times New Roman"/>
                <w:sz w:val="26"/>
                <w:szCs w:val="26"/>
              </w:rPr>
            </w:pPr>
            <w:r w:rsidRPr="002C189E">
              <w:rPr>
                <w:rFonts w:ascii="Times New Roman" w:hAnsi="Times New Roman" w:cs="Times New Roman"/>
                <w:sz w:val="26"/>
                <w:szCs w:val="26"/>
              </w:rPr>
              <w:t>80</w:t>
            </w:r>
          </w:p>
          <w:p w14:paraId="025D4DFF" w14:textId="5085E1D7" w:rsidR="002C189E" w:rsidRDefault="002C189E" w:rsidP="00F40CE6">
            <w:pPr>
              <w:rPr>
                <w:rFonts w:ascii="Times New Roman" w:hAnsi="Times New Roman" w:cs="Times New Roman"/>
                <w:sz w:val="26"/>
                <w:szCs w:val="26"/>
              </w:rPr>
            </w:pPr>
          </w:p>
          <w:p w14:paraId="3B35C369" w14:textId="18965682" w:rsidR="002C189E" w:rsidRDefault="002C189E" w:rsidP="00F40CE6">
            <w:pPr>
              <w:rPr>
                <w:rFonts w:ascii="Times New Roman" w:hAnsi="Times New Roman" w:cs="Times New Roman"/>
                <w:sz w:val="26"/>
                <w:szCs w:val="26"/>
              </w:rPr>
            </w:pPr>
          </w:p>
          <w:p w14:paraId="5A817804" w14:textId="320049BC" w:rsidR="002C189E" w:rsidRDefault="002C189E" w:rsidP="00F40CE6">
            <w:pPr>
              <w:rPr>
                <w:rFonts w:ascii="Times New Roman" w:hAnsi="Times New Roman" w:cs="Times New Roman"/>
                <w:sz w:val="26"/>
                <w:szCs w:val="26"/>
              </w:rPr>
            </w:pPr>
            <w:r>
              <w:rPr>
                <w:rFonts w:ascii="Times New Roman" w:hAnsi="Times New Roman" w:cs="Times New Roman"/>
                <w:sz w:val="26"/>
                <w:szCs w:val="26"/>
              </w:rPr>
              <w:t>81</w:t>
            </w:r>
          </w:p>
          <w:p w14:paraId="5019825E" w14:textId="253CE45B" w:rsidR="002C189E" w:rsidRDefault="002C189E" w:rsidP="00F40CE6">
            <w:pPr>
              <w:rPr>
                <w:rFonts w:ascii="Times New Roman" w:hAnsi="Times New Roman" w:cs="Times New Roman"/>
                <w:sz w:val="26"/>
                <w:szCs w:val="26"/>
              </w:rPr>
            </w:pPr>
            <w:r>
              <w:rPr>
                <w:rFonts w:ascii="Times New Roman" w:hAnsi="Times New Roman" w:cs="Times New Roman"/>
                <w:sz w:val="26"/>
                <w:szCs w:val="26"/>
              </w:rPr>
              <w:t>81.1</w:t>
            </w:r>
          </w:p>
          <w:p w14:paraId="2C113C99" w14:textId="2C4E7347" w:rsidR="002C189E" w:rsidRDefault="002C189E" w:rsidP="00F40CE6">
            <w:pPr>
              <w:rPr>
                <w:rFonts w:ascii="Times New Roman" w:hAnsi="Times New Roman" w:cs="Times New Roman"/>
                <w:sz w:val="26"/>
                <w:szCs w:val="26"/>
              </w:rPr>
            </w:pPr>
          </w:p>
          <w:p w14:paraId="58A93F63" w14:textId="6FF19593" w:rsidR="002C189E" w:rsidRDefault="002C189E" w:rsidP="00F40CE6">
            <w:pPr>
              <w:rPr>
                <w:rFonts w:ascii="Times New Roman" w:hAnsi="Times New Roman" w:cs="Times New Roman"/>
                <w:sz w:val="26"/>
                <w:szCs w:val="26"/>
              </w:rPr>
            </w:pPr>
          </w:p>
          <w:p w14:paraId="220415BA" w14:textId="1F585B73" w:rsidR="002C189E" w:rsidRDefault="002C189E" w:rsidP="00F40CE6">
            <w:pPr>
              <w:rPr>
                <w:rFonts w:ascii="Times New Roman" w:hAnsi="Times New Roman" w:cs="Times New Roman"/>
                <w:sz w:val="26"/>
                <w:szCs w:val="26"/>
              </w:rPr>
            </w:pPr>
            <w:r>
              <w:rPr>
                <w:rFonts w:ascii="Times New Roman" w:hAnsi="Times New Roman" w:cs="Times New Roman"/>
                <w:sz w:val="26"/>
                <w:szCs w:val="26"/>
              </w:rPr>
              <w:t>81.2</w:t>
            </w:r>
          </w:p>
          <w:p w14:paraId="1BB90B71" w14:textId="24F8BE87" w:rsidR="002C189E" w:rsidRDefault="002C189E" w:rsidP="00F40CE6">
            <w:pPr>
              <w:rPr>
                <w:rFonts w:ascii="Times New Roman" w:hAnsi="Times New Roman" w:cs="Times New Roman"/>
                <w:sz w:val="26"/>
                <w:szCs w:val="26"/>
              </w:rPr>
            </w:pPr>
          </w:p>
          <w:p w14:paraId="75B1F7AA" w14:textId="47771E8E" w:rsidR="002C189E" w:rsidRDefault="002C189E" w:rsidP="00F40CE6">
            <w:pPr>
              <w:rPr>
                <w:rFonts w:ascii="Times New Roman" w:hAnsi="Times New Roman" w:cs="Times New Roman"/>
                <w:sz w:val="26"/>
                <w:szCs w:val="26"/>
              </w:rPr>
            </w:pPr>
          </w:p>
          <w:p w14:paraId="3FDC19B5" w14:textId="79D312B6" w:rsidR="002C189E" w:rsidRDefault="002C189E" w:rsidP="00F40CE6">
            <w:pPr>
              <w:rPr>
                <w:rFonts w:ascii="Times New Roman" w:hAnsi="Times New Roman" w:cs="Times New Roman"/>
                <w:sz w:val="26"/>
                <w:szCs w:val="26"/>
              </w:rPr>
            </w:pPr>
          </w:p>
          <w:p w14:paraId="3181C7C7" w14:textId="5D319051" w:rsidR="002C189E" w:rsidRPr="009843A5" w:rsidRDefault="002C189E" w:rsidP="00F40CE6">
            <w:pPr>
              <w:rPr>
                <w:rFonts w:ascii="Times New Roman" w:hAnsi="Times New Roman" w:cs="Times New Roman"/>
                <w:sz w:val="24"/>
                <w:szCs w:val="24"/>
              </w:rPr>
            </w:pPr>
            <w:r w:rsidRPr="009843A5">
              <w:rPr>
                <w:rFonts w:ascii="Times New Roman" w:hAnsi="Times New Roman" w:cs="Times New Roman"/>
                <w:sz w:val="24"/>
                <w:szCs w:val="24"/>
              </w:rPr>
              <w:lastRenderedPageBreak/>
              <w:t>82</w:t>
            </w:r>
          </w:p>
          <w:p w14:paraId="517A526F" w14:textId="5CB95273" w:rsidR="002C189E" w:rsidRPr="009843A5" w:rsidRDefault="002C189E" w:rsidP="00F40CE6">
            <w:pPr>
              <w:rPr>
                <w:rFonts w:ascii="Times New Roman" w:hAnsi="Times New Roman" w:cs="Times New Roman"/>
                <w:sz w:val="24"/>
                <w:szCs w:val="24"/>
              </w:rPr>
            </w:pPr>
          </w:p>
          <w:p w14:paraId="4C9CF5B8" w14:textId="3C8B7BEB" w:rsidR="002C189E" w:rsidRPr="009843A5" w:rsidRDefault="002C189E" w:rsidP="00F40CE6">
            <w:pPr>
              <w:rPr>
                <w:rFonts w:ascii="Times New Roman" w:hAnsi="Times New Roman" w:cs="Times New Roman"/>
                <w:sz w:val="24"/>
                <w:szCs w:val="24"/>
              </w:rPr>
            </w:pPr>
          </w:p>
          <w:p w14:paraId="4E1DCBAC" w14:textId="681B7580" w:rsidR="002C189E" w:rsidRPr="009843A5" w:rsidRDefault="002C189E" w:rsidP="00F40CE6">
            <w:pPr>
              <w:rPr>
                <w:rFonts w:ascii="Times New Roman" w:hAnsi="Times New Roman" w:cs="Times New Roman"/>
                <w:sz w:val="24"/>
                <w:szCs w:val="24"/>
              </w:rPr>
            </w:pPr>
          </w:p>
          <w:p w14:paraId="00779E8C" w14:textId="080A1BAF" w:rsidR="002C189E" w:rsidRPr="009843A5" w:rsidRDefault="002C189E" w:rsidP="00F40CE6">
            <w:pPr>
              <w:rPr>
                <w:rFonts w:ascii="Times New Roman" w:hAnsi="Times New Roman" w:cs="Times New Roman"/>
                <w:sz w:val="24"/>
                <w:szCs w:val="24"/>
              </w:rPr>
            </w:pPr>
          </w:p>
          <w:p w14:paraId="5C47F7CB" w14:textId="4A4D8E37" w:rsidR="009843A5" w:rsidRDefault="002C189E" w:rsidP="00F40CE6">
            <w:pPr>
              <w:rPr>
                <w:rFonts w:ascii="Times New Roman" w:hAnsi="Times New Roman" w:cs="Times New Roman"/>
                <w:sz w:val="24"/>
                <w:szCs w:val="24"/>
              </w:rPr>
            </w:pPr>
            <w:r w:rsidRPr="009843A5">
              <w:rPr>
                <w:rFonts w:ascii="Times New Roman" w:hAnsi="Times New Roman" w:cs="Times New Roman"/>
                <w:sz w:val="24"/>
                <w:szCs w:val="24"/>
              </w:rPr>
              <w:t>83</w:t>
            </w:r>
            <w:r w:rsidR="009843A5">
              <w:rPr>
                <w:rFonts w:ascii="Times New Roman" w:hAnsi="Times New Roman" w:cs="Times New Roman"/>
                <w:sz w:val="24"/>
                <w:szCs w:val="24"/>
              </w:rPr>
              <w:t>.1</w:t>
            </w:r>
          </w:p>
          <w:p w14:paraId="7851FCC4" w14:textId="212D5E1B" w:rsidR="002C189E" w:rsidRDefault="002C189E" w:rsidP="00F40CE6">
            <w:pPr>
              <w:rPr>
                <w:rFonts w:ascii="Times New Roman" w:hAnsi="Times New Roman" w:cs="Times New Roman"/>
                <w:sz w:val="24"/>
                <w:szCs w:val="24"/>
              </w:rPr>
            </w:pPr>
            <w:r>
              <w:rPr>
                <w:rFonts w:ascii="Times New Roman" w:hAnsi="Times New Roman" w:cs="Times New Roman"/>
                <w:sz w:val="24"/>
                <w:szCs w:val="24"/>
              </w:rPr>
              <w:t>83.</w:t>
            </w:r>
            <w:r w:rsidR="009843A5">
              <w:rPr>
                <w:rFonts w:ascii="Times New Roman" w:hAnsi="Times New Roman" w:cs="Times New Roman"/>
                <w:sz w:val="24"/>
                <w:szCs w:val="24"/>
              </w:rPr>
              <w:t>2</w:t>
            </w:r>
          </w:p>
          <w:p w14:paraId="2345DCF9" w14:textId="77777777" w:rsidR="004D780F" w:rsidRDefault="004D780F" w:rsidP="00F40CE6">
            <w:pPr>
              <w:rPr>
                <w:rFonts w:ascii="Times New Roman" w:hAnsi="Times New Roman" w:cs="Times New Roman"/>
                <w:sz w:val="24"/>
                <w:szCs w:val="24"/>
              </w:rPr>
            </w:pPr>
          </w:p>
          <w:p w14:paraId="41C86F39" w14:textId="6F86794E" w:rsidR="002C189E" w:rsidRDefault="002C189E" w:rsidP="00F40CE6">
            <w:pPr>
              <w:rPr>
                <w:rFonts w:ascii="Times New Roman" w:hAnsi="Times New Roman" w:cs="Times New Roman"/>
                <w:sz w:val="24"/>
                <w:szCs w:val="24"/>
              </w:rPr>
            </w:pPr>
            <w:r>
              <w:rPr>
                <w:rFonts w:ascii="Times New Roman" w:hAnsi="Times New Roman" w:cs="Times New Roman"/>
                <w:sz w:val="24"/>
                <w:szCs w:val="24"/>
              </w:rPr>
              <w:t>83.</w:t>
            </w:r>
            <w:r w:rsidR="009843A5">
              <w:rPr>
                <w:rFonts w:ascii="Times New Roman" w:hAnsi="Times New Roman" w:cs="Times New Roman"/>
                <w:sz w:val="24"/>
                <w:szCs w:val="24"/>
              </w:rPr>
              <w:t>3</w:t>
            </w:r>
            <w:r w:rsidR="004D780F">
              <w:rPr>
                <w:rFonts w:ascii="Times New Roman" w:hAnsi="Times New Roman" w:cs="Times New Roman"/>
                <w:sz w:val="24"/>
                <w:szCs w:val="24"/>
              </w:rPr>
              <w:t>.</w:t>
            </w:r>
          </w:p>
          <w:p w14:paraId="3951D23B" w14:textId="438F4EB1" w:rsidR="004D780F" w:rsidRDefault="004D780F" w:rsidP="00F40CE6">
            <w:pPr>
              <w:rPr>
                <w:rFonts w:ascii="Times New Roman" w:hAnsi="Times New Roman" w:cs="Times New Roman"/>
                <w:sz w:val="24"/>
                <w:szCs w:val="24"/>
              </w:rPr>
            </w:pPr>
            <w:r>
              <w:rPr>
                <w:rFonts w:ascii="Times New Roman" w:hAnsi="Times New Roman" w:cs="Times New Roman"/>
                <w:sz w:val="24"/>
                <w:szCs w:val="24"/>
              </w:rPr>
              <w:t>83.</w:t>
            </w:r>
            <w:r w:rsidR="007F3449">
              <w:rPr>
                <w:rFonts w:ascii="Times New Roman" w:hAnsi="Times New Roman" w:cs="Times New Roman"/>
                <w:sz w:val="24"/>
                <w:szCs w:val="24"/>
              </w:rPr>
              <w:t>3</w:t>
            </w:r>
            <w:r>
              <w:rPr>
                <w:rFonts w:ascii="Times New Roman" w:hAnsi="Times New Roman" w:cs="Times New Roman"/>
                <w:sz w:val="24"/>
                <w:szCs w:val="24"/>
              </w:rPr>
              <w:t>.</w:t>
            </w:r>
            <w:r w:rsidR="009843A5">
              <w:rPr>
                <w:rFonts w:ascii="Times New Roman" w:hAnsi="Times New Roman" w:cs="Times New Roman"/>
                <w:sz w:val="24"/>
                <w:szCs w:val="24"/>
              </w:rPr>
              <w:t>1</w:t>
            </w:r>
          </w:p>
          <w:p w14:paraId="2D70846C" w14:textId="77777777" w:rsidR="002C189E" w:rsidRDefault="002C189E" w:rsidP="00F40CE6">
            <w:pPr>
              <w:rPr>
                <w:rFonts w:ascii="Times New Roman" w:hAnsi="Times New Roman" w:cs="Times New Roman"/>
                <w:sz w:val="24"/>
                <w:szCs w:val="24"/>
              </w:rPr>
            </w:pPr>
          </w:p>
          <w:p w14:paraId="4DBA4BD4" w14:textId="59364635" w:rsidR="002C189E" w:rsidRDefault="002C189E" w:rsidP="00F40CE6">
            <w:pPr>
              <w:rPr>
                <w:rFonts w:ascii="Times New Roman" w:hAnsi="Times New Roman" w:cs="Times New Roman"/>
                <w:sz w:val="24"/>
                <w:szCs w:val="24"/>
              </w:rPr>
            </w:pPr>
            <w:r>
              <w:rPr>
                <w:rFonts w:ascii="Times New Roman" w:hAnsi="Times New Roman" w:cs="Times New Roman"/>
                <w:sz w:val="24"/>
                <w:szCs w:val="24"/>
              </w:rPr>
              <w:t>83.</w:t>
            </w:r>
            <w:r w:rsidR="007F3449">
              <w:rPr>
                <w:rFonts w:ascii="Times New Roman" w:hAnsi="Times New Roman" w:cs="Times New Roman"/>
                <w:sz w:val="24"/>
                <w:szCs w:val="24"/>
              </w:rPr>
              <w:t>3</w:t>
            </w:r>
            <w:r w:rsidR="009843A5">
              <w:rPr>
                <w:rFonts w:ascii="Times New Roman" w:hAnsi="Times New Roman" w:cs="Times New Roman"/>
                <w:sz w:val="24"/>
                <w:szCs w:val="24"/>
              </w:rPr>
              <w:t>.2</w:t>
            </w:r>
          </w:p>
          <w:p w14:paraId="11CFCF20" w14:textId="6C49C32F" w:rsidR="002C189E" w:rsidRDefault="002C189E" w:rsidP="00F40CE6">
            <w:pPr>
              <w:rPr>
                <w:rFonts w:ascii="Times New Roman" w:hAnsi="Times New Roman" w:cs="Times New Roman"/>
                <w:sz w:val="24"/>
                <w:szCs w:val="24"/>
              </w:rPr>
            </w:pPr>
          </w:p>
          <w:p w14:paraId="0878C91C" w14:textId="77777777" w:rsidR="009843A5" w:rsidRDefault="009843A5" w:rsidP="00F40CE6">
            <w:pPr>
              <w:rPr>
                <w:rFonts w:ascii="Times New Roman" w:hAnsi="Times New Roman" w:cs="Times New Roman"/>
                <w:sz w:val="24"/>
                <w:szCs w:val="24"/>
              </w:rPr>
            </w:pPr>
          </w:p>
          <w:p w14:paraId="3C79145D" w14:textId="77777777" w:rsidR="009843A5" w:rsidRDefault="009843A5" w:rsidP="00F40CE6">
            <w:pPr>
              <w:rPr>
                <w:rFonts w:ascii="Times New Roman" w:hAnsi="Times New Roman" w:cs="Times New Roman"/>
                <w:sz w:val="24"/>
                <w:szCs w:val="24"/>
              </w:rPr>
            </w:pPr>
          </w:p>
          <w:p w14:paraId="64D1C3A1" w14:textId="639DA638" w:rsidR="002C189E" w:rsidRDefault="002C189E" w:rsidP="00F40CE6">
            <w:pPr>
              <w:rPr>
                <w:rFonts w:ascii="Times New Roman" w:hAnsi="Times New Roman" w:cs="Times New Roman"/>
                <w:sz w:val="24"/>
                <w:szCs w:val="24"/>
              </w:rPr>
            </w:pPr>
            <w:r>
              <w:rPr>
                <w:rFonts w:ascii="Times New Roman" w:hAnsi="Times New Roman" w:cs="Times New Roman"/>
                <w:sz w:val="24"/>
                <w:szCs w:val="24"/>
              </w:rPr>
              <w:t>8</w:t>
            </w:r>
            <w:r w:rsidR="009843A5">
              <w:rPr>
                <w:rFonts w:ascii="Times New Roman" w:hAnsi="Times New Roman" w:cs="Times New Roman"/>
                <w:sz w:val="24"/>
                <w:szCs w:val="24"/>
              </w:rPr>
              <w:t>4</w:t>
            </w:r>
            <w:r w:rsidR="00730886">
              <w:rPr>
                <w:rFonts w:ascii="Times New Roman" w:hAnsi="Times New Roman" w:cs="Times New Roman"/>
                <w:sz w:val="24"/>
                <w:szCs w:val="24"/>
              </w:rPr>
              <w:t>.1</w:t>
            </w:r>
          </w:p>
          <w:p w14:paraId="58D2249D" w14:textId="77777777" w:rsidR="0016215B" w:rsidRDefault="0016215B" w:rsidP="00F40CE6">
            <w:pPr>
              <w:rPr>
                <w:rFonts w:ascii="Times New Roman" w:hAnsi="Times New Roman" w:cs="Times New Roman"/>
                <w:sz w:val="24"/>
                <w:szCs w:val="24"/>
              </w:rPr>
            </w:pPr>
          </w:p>
          <w:p w14:paraId="5BEE1759" w14:textId="044E314D" w:rsidR="002C189E" w:rsidRDefault="002C189E" w:rsidP="00F40CE6">
            <w:pPr>
              <w:rPr>
                <w:rFonts w:ascii="Times New Roman" w:hAnsi="Times New Roman" w:cs="Times New Roman"/>
                <w:sz w:val="24"/>
                <w:szCs w:val="24"/>
              </w:rPr>
            </w:pPr>
            <w:r>
              <w:rPr>
                <w:rFonts w:ascii="Times New Roman" w:hAnsi="Times New Roman" w:cs="Times New Roman"/>
                <w:sz w:val="24"/>
                <w:szCs w:val="24"/>
              </w:rPr>
              <w:t>8</w:t>
            </w:r>
            <w:r w:rsidR="00730886">
              <w:rPr>
                <w:rFonts w:ascii="Times New Roman" w:hAnsi="Times New Roman" w:cs="Times New Roman"/>
                <w:sz w:val="24"/>
                <w:szCs w:val="24"/>
              </w:rPr>
              <w:t>4</w:t>
            </w:r>
            <w:r>
              <w:rPr>
                <w:rFonts w:ascii="Times New Roman" w:hAnsi="Times New Roman" w:cs="Times New Roman"/>
                <w:sz w:val="24"/>
                <w:szCs w:val="24"/>
              </w:rPr>
              <w:t>.</w:t>
            </w:r>
            <w:r w:rsidR="00730886">
              <w:rPr>
                <w:rFonts w:ascii="Times New Roman" w:hAnsi="Times New Roman" w:cs="Times New Roman"/>
                <w:sz w:val="24"/>
                <w:szCs w:val="24"/>
              </w:rPr>
              <w:t>1</w:t>
            </w:r>
            <w:r w:rsidR="009843A5">
              <w:rPr>
                <w:rFonts w:ascii="Times New Roman" w:hAnsi="Times New Roman" w:cs="Times New Roman"/>
                <w:sz w:val="24"/>
                <w:szCs w:val="24"/>
              </w:rPr>
              <w:t>.1</w:t>
            </w:r>
          </w:p>
          <w:p w14:paraId="0B1D124F" w14:textId="34248B20" w:rsidR="009843A5" w:rsidRDefault="009843A5" w:rsidP="00F40CE6">
            <w:pPr>
              <w:rPr>
                <w:rFonts w:ascii="Times New Roman" w:hAnsi="Times New Roman" w:cs="Times New Roman"/>
                <w:sz w:val="24"/>
                <w:szCs w:val="24"/>
              </w:rPr>
            </w:pPr>
            <w:r>
              <w:rPr>
                <w:rFonts w:ascii="Times New Roman" w:hAnsi="Times New Roman" w:cs="Times New Roman"/>
                <w:sz w:val="24"/>
                <w:szCs w:val="24"/>
              </w:rPr>
              <w:t>8</w:t>
            </w:r>
            <w:r w:rsidR="00730886">
              <w:rPr>
                <w:rFonts w:ascii="Times New Roman" w:hAnsi="Times New Roman" w:cs="Times New Roman"/>
                <w:sz w:val="24"/>
                <w:szCs w:val="24"/>
              </w:rPr>
              <w:t>4</w:t>
            </w:r>
            <w:r>
              <w:rPr>
                <w:rFonts w:ascii="Times New Roman" w:hAnsi="Times New Roman" w:cs="Times New Roman"/>
                <w:sz w:val="24"/>
                <w:szCs w:val="24"/>
              </w:rPr>
              <w:t>.</w:t>
            </w:r>
            <w:r w:rsidR="00730886">
              <w:rPr>
                <w:rFonts w:ascii="Times New Roman" w:hAnsi="Times New Roman" w:cs="Times New Roman"/>
                <w:sz w:val="24"/>
                <w:szCs w:val="24"/>
              </w:rPr>
              <w:t>1</w:t>
            </w:r>
            <w:r>
              <w:rPr>
                <w:rFonts w:ascii="Times New Roman" w:hAnsi="Times New Roman" w:cs="Times New Roman"/>
                <w:sz w:val="24"/>
                <w:szCs w:val="24"/>
              </w:rPr>
              <w:t>.2</w:t>
            </w:r>
          </w:p>
          <w:p w14:paraId="37F50C79" w14:textId="4EEC5CBE" w:rsidR="009843A5" w:rsidRDefault="009843A5" w:rsidP="00F40CE6">
            <w:pPr>
              <w:rPr>
                <w:rFonts w:ascii="Times New Roman" w:hAnsi="Times New Roman" w:cs="Times New Roman"/>
                <w:sz w:val="24"/>
                <w:szCs w:val="24"/>
              </w:rPr>
            </w:pPr>
          </w:p>
          <w:p w14:paraId="5CAEB63F" w14:textId="1A13E73C" w:rsidR="009843A5" w:rsidRDefault="009843A5" w:rsidP="00F40CE6">
            <w:pPr>
              <w:rPr>
                <w:rFonts w:ascii="Times New Roman" w:hAnsi="Times New Roman" w:cs="Times New Roman"/>
                <w:sz w:val="24"/>
                <w:szCs w:val="24"/>
              </w:rPr>
            </w:pPr>
            <w:r>
              <w:rPr>
                <w:rFonts w:ascii="Times New Roman" w:hAnsi="Times New Roman" w:cs="Times New Roman"/>
                <w:sz w:val="24"/>
                <w:szCs w:val="24"/>
              </w:rPr>
              <w:t>8</w:t>
            </w:r>
            <w:r w:rsidR="00730886">
              <w:rPr>
                <w:rFonts w:ascii="Times New Roman" w:hAnsi="Times New Roman" w:cs="Times New Roman"/>
                <w:sz w:val="24"/>
                <w:szCs w:val="24"/>
              </w:rPr>
              <w:t>4</w:t>
            </w:r>
            <w:r>
              <w:rPr>
                <w:rFonts w:ascii="Times New Roman" w:hAnsi="Times New Roman" w:cs="Times New Roman"/>
                <w:sz w:val="24"/>
                <w:szCs w:val="24"/>
              </w:rPr>
              <w:t>.</w:t>
            </w:r>
            <w:r w:rsidR="00730886">
              <w:rPr>
                <w:rFonts w:ascii="Times New Roman" w:hAnsi="Times New Roman" w:cs="Times New Roman"/>
                <w:sz w:val="24"/>
                <w:szCs w:val="24"/>
              </w:rPr>
              <w:t>2</w:t>
            </w:r>
          </w:p>
          <w:p w14:paraId="2E75EA11" w14:textId="7CA15A60" w:rsidR="009843A5" w:rsidRDefault="009843A5" w:rsidP="00F40CE6">
            <w:pPr>
              <w:rPr>
                <w:rFonts w:ascii="Times New Roman" w:hAnsi="Times New Roman" w:cs="Times New Roman"/>
                <w:sz w:val="24"/>
                <w:szCs w:val="24"/>
              </w:rPr>
            </w:pPr>
          </w:p>
          <w:p w14:paraId="55150AA9" w14:textId="7A4DD5FF" w:rsidR="009843A5" w:rsidRDefault="00730886" w:rsidP="00F40CE6">
            <w:pPr>
              <w:rPr>
                <w:rFonts w:ascii="Times New Roman" w:hAnsi="Times New Roman" w:cs="Times New Roman"/>
                <w:sz w:val="24"/>
                <w:szCs w:val="24"/>
              </w:rPr>
            </w:pPr>
            <w:r>
              <w:rPr>
                <w:rFonts w:ascii="Times New Roman" w:hAnsi="Times New Roman" w:cs="Times New Roman"/>
                <w:sz w:val="24"/>
                <w:szCs w:val="24"/>
              </w:rPr>
              <w:t>84.3</w:t>
            </w:r>
          </w:p>
          <w:p w14:paraId="196B4B7E" w14:textId="443BE9D4" w:rsidR="009843A5" w:rsidRDefault="009843A5" w:rsidP="00F40CE6">
            <w:pPr>
              <w:rPr>
                <w:rFonts w:ascii="Times New Roman" w:hAnsi="Times New Roman" w:cs="Times New Roman"/>
                <w:sz w:val="24"/>
                <w:szCs w:val="24"/>
              </w:rPr>
            </w:pPr>
          </w:p>
          <w:p w14:paraId="498647AD" w14:textId="7250690E" w:rsidR="009843A5" w:rsidRDefault="00730886" w:rsidP="00F40CE6">
            <w:pPr>
              <w:rPr>
                <w:rFonts w:ascii="Times New Roman" w:hAnsi="Times New Roman" w:cs="Times New Roman"/>
                <w:sz w:val="24"/>
                <w:szCs w:val="24"/>
              </w:rPr>
            </w:pPr>
            <w:r>
              <w:rPr>
                <w:rFonts w:ascii="Times New Roman" w:hAnsi="Times New Roman" w:cs="Times New Roman"/>
                <w:sz w:val="24"/>
                <w:szCs w:val="24"/>
              </w:rPr>
              <w:t>84.4</w:t>
            </w:r>
          </w:p>
          <w:p w14:paraId="3243B4AE" w14:textId="6A77570B" w:rsidR="00DA56F6" w:rsidRDefault="00DA56F6" w:rsidP="00F40CE6">
            <w:pPr>
              <w:rPr>
                <w:rFonts w:ascii="Times New Roman" w:hAnsi="Times New Roman" w:cs="Times New Roman"/>
                <w:sz w:val="24"/>
                <w:szCs w:val="24"/>
              </w:rPr>
            </w:pPr>
          </w:p>
          <w:p w14:paraId="7F53270B" w14:textId="340DE056" w:rsidR="00DA56F6" w:rsidRDefault="00DA56F6" w:rsidP="00F40CE6">
            <w:pPr>
              <w:rPr>
                <w:rFonts w:ascii="Times New Roman" w:hAnsi="Times New Roman" w:cs="Times New Roman"/>
                <w:sz w:val="24"/>
                <w:szCs w:val="24"/>
              </w:rPr>
            </w:pPr>
          </w:p>
          <w:p w14:paraId="13640927" w14:textId="7FBFE2B3" w:rsidR="00DA56F6" w:rsidRDefault="00DA56F6" w:rsidP="00F40CE6">
            <w:pPr>
              <w:rPr>
                <w:rFonts w:ascii="Times New Roman" w:hAnsi="Times New Roman" w:cs="Times New Roman"/>
                <w:sz w:val="24"/>
                <w:szCs w:val="24"/>
              </w:rPr>
            </w:pPr>
          </w:p>
          <w:p w14:paraId="4E29E040" w14:textId="0B91E499" w:rsidR="00DA56F6" w:rsidRDefault="00730886" w:rsidP="00F40CE6">
            <w:pPr>
              <w:rPr>
                <w:rFonts w:ascii="Times New Roman" w:hAnsi="Times New Roman" w:cs="Times New Roman"/>
                <w:sz w:val="24"/>
                <w:szCs w:val="24"/>
              </w:rPr>
            </w:pPr>
            <w:r>
              <w:rPr>
                <w:rFonts w:ascii="Times New Roman" w:hAnsi="Times New Roman" w:cs="Times New Roman"/>
                <w:sz w:val="24"/>
                <w:szCs w:val="24"/>
              </w:rPr>
              <w:t>84.5</w:t>
            </w:r>
          </w:p>
          <w:p w14:paraId="7552D728" w14:textId="06151EC2" w:rsidR="00DA56F6" w:rsidRDefault="00DA56F6" w:rsidP="00F40CE6">
            <w:pPr>
              <w:rPr>
                <w:rFonts w:ascii="Times New Roman" w:hAnsi="Times New Roman" w:cs="Times New Roman"/>
                <w:sz w:val="24"/>
                <w:szCs w:val="24"/>
              </w:rPr>
            </w:pPr>
          </w:p>
          <w:p w14:paraId="7349AA73" w14:textId="6C1D03E6" w:rsidR="00DA56F6" w:rsidRDefault="00DA56F6" w:rsidP="00F40CE6">
            <w:pPr>
              <w:rPr>
                <w:rFonts w:ascii="Times New Roman" w:hAnsi="Times New Roman" w:cs="Times New Roman"/>
                <w:sz w:val="24"/>
                <w:szCs w:val="24"/>
              </w:rPr>
            </w:pPr>
          </w:p>
          <w:p w14:paraId="302B6DCA" w14:textId="0D1FB321" w:rsidR="00DA56F6" w:rsidRDefault="00DA56F6" w:rsidP="00F40CE6">
            <w:pPr>
              <w:rPr>
                <w:rFonts w:ascii="Times New Roman" w:hAnsi="Times New Roman" w:cs="Times New Roman"/>
                <w:sz w:val="24"/>
                <w:szCs w:val="24"/>
              </w:rPr>
            </w:pPr>
          </w:p>
          <w:p w14:paraId="1427BD2D" w14:textId="53912610" w:rsidR="00DA56F6" w:rsidRDefault="00DA56F6" w:rsidP="00F40CE6">
            <w:pPr>
              <w:rPr>
                <w:rFonts w:ascii="Times New Roman" w:hAnsi="Times New Roman" w:cs="Times New Roman"/>
                <w:sz w:val="24"/>
                <w:szCs w:val="24"/>
              </w:rPr>
            </w:pPr>
          </w:p>
          <w:p w14:paraId="026E0EEE" w14:textId="533F6F24" w:rsidR="00DA56F6" w:rsidRDefault="00DA56F6" w:rsidP="00F40CE6">
            <w:pPr>
              <w:rPr>
                <w:rFonts w:ascii="Times New Roman" w:hAnsi="Times New Roman" w:cs="Times New Roman"/>
                <w:sz w:val="24"/>
                <w:szCs w:val="24"/>
              </w:rPr>
            </w:pPr>
          </w:p>
          <w:p w14:paraId="4222404F" w14:textId="284ACC2D" w:rsidR="00F40CE6" w:rsidRDefault="00DA56F6" w:rsidP="00DA56F6">
            <w:pPr>
              <w:rPr>
                <w:rFonts w:ascii="Times New Roman" w:hAnsi="Times New Roman" w:cs="Times New Roman"/>
                <w:sz w:val="24"/>
                <w:szCs w:val="24"/>
              </w:rPr>
            </w:pPr>
            <w:r>
              <w:rPr>
                <w:rFonts w:ascii="Times New Roman" w:hAnsi="Times New Roman" w:cs="Times New Roman"/>
                <w:sz w:val="24"/>
                <w:szCs w:val="24"/>
              </w:rPr>
              <w:t>8</w:t>
            </w:r>
            <w:r w:rsidR="00730886">
              <w:rPr>
                <w:rFonts w:ascii="Times New Roman" w:hAnsi="Times New Roman" w:cs="Times New Roman"/>
                <w:sz w:val="24"/>
                <w:szCs w:val="24"/>
              </w:rPr>
              <w:t>5</w:t>
            </w:r>
          </w:p>
          <w:p w14:paraId="136C1AA0" w14:textId="77777777" w:rsidR="0016215B" w:rsidRDefault="0016215B" w:rsidP="00DA56F6">
            <w:pPr>
              <w:rPr>
                <w:rFonts w:ascii="Times New Roman" w:hAnsi="Times New Roman" w:cs="Times New Roman"/>
                <w:sz w:val="24"/>
                <w:szCs w:val="24"/>
              </w:rPr>
            </w:pPr>
          </w:p>
          <w:p w14:paraId="5F9B9894" w14:textId="77777777" w:rsidR="0016215B" w:rsidRDefault="0016215B" w:rsidP="00DA56F6">
            <w:pPr>
              <w:rPr>
                <w:rFonts w:ascii="Times New Roman" w:hAnsi="Times New Roman" w:cs="Times New Roman"/>
                <w:sz w:val="24"/>
                <w:szCs w:val="24"/>
              </w:rPr>
            </w:pPr>
          </w:p>
          <w:p w14:paraId="062102C1" w14:textId="77777777" w:rsidR="0016215B" w:rsidRDefault="0016215B" w:rsidP="00DA56F6">
            <w:pPr>
              <w:rPr>
                <w:rFonts w:ascii="Times New Roman" w:hAnsi="Times New Roman" w:cs="Times New Roman"/>
                <w:sz w:val="24"/>
                <w:szCs w:val="24"/>
              </w:rPr>
            </w:pPr>
          </w:p>
          <w:p w14:paraId="54B0B6F9" w14:textId="77777777" w:rsidR="0016215B" w:rsidRDefault="0016215B" w:rsidP="00DA56F6">
            <w:pPr>
              <w:rPr>
                <w:rFonts w:ascii="Times New Roman" w:hAnsi="Times New Roman" w:cs="Times New Roman"/>
                <w:sz w:val="24"/>
                <w:szCs w:val="24"/>
              </w:rPr>
            </w:pPr>
          </w:p>
          <w:p w14:paraId="2F090D81" w14:textId="77777777" w:rsidR="0016215B" w:rsidRDefault="0016215B" w:rsidP="00DA56F6">
            <w:pPr>
              <w:rPr>
                <w:rFonts w:ascii="Times New Roman" w:hAnsi="Times New Roman" w:cs="Times New Roman"/>
                <w:sz w:val="24"/>
                <w:szCs w:val="24"/>
              </w:rPr>
            </w:pPr>
          </w:p>
          <w:p w14:paraId="0BB43DD3" w14:textId="77777777" w:rsidR="0016215B" w:rsidRDefault="0016215B" w:rsidP="00DA56F6">
            <w:pPr>
              <w:rPr>
                <w:rFonts w:ascii="Times New Roman" w:hAnsi="Times New Roman" w:cs="Times New Roman"/>
                <w:sz w:val="24"/>
                <w:szCs w:val="24"/>
              </w:rPr>
            </w:pPr>
          </w:p>
          <w:p w14:paraId="556295F3" w14:textId="77777777" w:rsidR="0016215B" w:rsidRDefault="0016215B" w:rsidP="00DA56F6">
            <w:pPr>
              <w:rPr>
                <w:rFonts w:ascii="Times New Roman" w:hAnsi="Times New Roman" w:cs="Times New Roman"/>
                <w:sz w:val="24"/>
                <w:szCs w:val="24"/>
              </w:rPr>
            </w:pPr>
          </w:p>
          <w:p w14:paraId="4A45F842" w14:textId="77777777" w:rsidR="0016215B" w:rsidRDefault="0016215B" w:rsidP="00DA56F6">
            <w:pPr>
              <w:rPr>
                <w:rFonts w:ascii="Times New Roman" w:hAnsi="Times New Roman" w:cs="Times New Roman"/>
                <w:sz w:val="24"/>
                <w:szCs w:val="24"/>
              </w:rPr>
            </w:pPr>
          </w:p>
          <w:p w14:paraId="4FF880E5" w14:textId="57D56B0A" w:rsidR="0016215B" w:rsidRPr="00B77F49" w:rsidRDefault="0016215B" w:rsidP="00DA56F6">
            <w:pPr>
              <w:rPr>
                <w:rFonts w:ascii="Times New Roman" w:hAnsi="Times New Roman" w:cs="Times New Roman"/>
                <w:sz w:val="24"/>
                <w:szCs w:val="24"/>
              </w:rPr>
            </w:pPr>
            <w:r>
              <w:rPr>
                <w:rFonts w:ascii="Times New Roman" w:hAnsi="Times New Roman" w:cs="Times New Roman"/>
                <w:sz w:val="24"/>
                <w:szCs w:val="24"/>
              </w:rPr>
              <w:t>86</w:t>
            </w:r>
          </w:p>
        </w:tc>
        <w:tc>
          <w:tcPr>
            <w:tcW w:w="10121" w:type="dxa"/>
          </w:tcPr>
          <w:p w14:paraId="34822D2F" w14:textId="146B27EB" w:rsidR="00A46977" w:rsidRDefault="00A46977" w:rsidP="00F40CE6">
            <w:pPr>
              <w:pStyle w:val="BodyText"/>
              <w:rPr>
                <w:color w:val="222222"/>
              </w:rPr>
            </w:pPr>
            <w:proofErr w:type="gramStart"/>
            <w:r>
              <w:rPr>
                <w:color w:val="222222"/>
              </w:rPr>
              <w:lastRenderedPageBreak/>
              <w:t xml:space="preserve">65  </w:t>
            </w:r>
            <w:proofErr w:type="spellStart"/>
            <w:r>
              <w:rPr>
                <w:color w:val="222222"/>
              </w:rPr>
              <w:t>Daubeny</w:t>
            </w:r>
            <w:proofErr w:type="spellEnd"/>
            <w:proofErr w:type="gramEnd"/>
            <w:r>
              <w:rPr>
                <w:color w:val="222222"/>
              </w:rPr>
              <w:t xml:space="preserve"> vacancies – Cllr Nick Crangle will post on the website.</w:t>
            </w:r>
          </w:p>
          <w:p w14:paraId="74A52741" w14:textId="1378CE8C" w:rsidR="00A46977" w:rsidRDefault="00A46977" w:rsidP="00F40CE6">
            <w:pPr>
              <w:pStyle w:val="BodyText"/>
              <w:rPr>
                <w:color w:val="222222"/>
              </w:rPr>
            </w:pPr>
            <w:r>
              <w:rPr>
                <w:color w:val="222222"/>
              </w:rPr>
              <w:t>69.3 Maintenance matters:</w:t>
            </w:r>
          </w:p>
          <w:p w14:paraId="5FC1D9D9" w14:textId="774CF878" w:rsidR="00F40CE6" w:rsidRPr="00F40CE6" w:rsidRDefault="00F40CE6" w:rsidP="00F40CE6">
            <w:pPr>
              <w:pStyle w:val="BodyText"/>
              <w:rPr>
                <w:color w:val="222222"/>
              </w:rPr>
            </w:pPr>
            <w:r w:rsidRPr="00F40CE6">
              <w:rPr>
                <w:color w:val="222222"/>
              </w:rPr>
              <w:t xml:space="preserve">1 Road breaking up on </w:t>
            </w:r>
            <w:proofErr w:type="spellStart"/>
            <w:r w:rsidRPr="00F40CE6">
              <w:rPr>
                <w:color w:val="222222"/>
              </w:rPr>
              <w:t>Woodmarsh</w:t>
            </w:r>
            <w:proofErr w:type="spellEnd"/>
            <w:r w:rsidRPr="00F40CE6">
              <w:rPr>
                <w:color w:val="222222"/>
              </w:rPr>
              <w:t xml:space="preserve"> </w:t>
            </w:r>
            <w:proofErr w:type="gramStart"/>
            <w:r w:rsidRPr="00F40CE6">
              <w:rPr>
                <w:color w:val="222222"/>
              </w:rPr>
              <w:t>The</w:t>
            </w:r>
            <w:proofErr w:type="gramEnd"/>
            <w:r w:rsidRPr="00F40CE6">
              <w:rPr>
                <w:color w:val="222222"/>
              </w:rPr>
              <w:t xml:space="preserve"> defect reported is known as delamination and is around 10mm deep. Although this does not look great it is regarded as well within the tolerances of the inspection manual. </w:t>
            </w:r>
            <w:r w:rsidR="004D780F">
              <w:rPr>
                <w:color w:val="222222"/>
              </w:rPr>
              <w:t xml:space="preserve">WC has </w:t>
            </w:r>
            <w:r w:rsidRPr="00F40CE6">
              <w:rPr>
                <w:color w:val="222222"/>
              </w:rPr>
              <w:t xml:space="preserve">recently had </w:t>
            </w:r>
            <w:r w:rsidR="004D780F">
              <w:rPr>
                <w:color w:val="222222"/>
              </w:rPr>
              <w:t>their</w:t>
            </w:r>
            <w:r w:rsidRPr="00F40CE6">
              <w:rPr>
                <w:color w:val="222222"/>
              </w:rPr>
              <w:t xml:space="preserve"> jet patching machine attend to the worst defects along the road which has greatly improved the road surface. The road is also included upon the future resurfacing list so will continued to be monitored until these works are completed.</w:t>
            </w:r>
          </w:p>
          <w:p w14:paraId="2ACF4162" w14:textId="77777777" w:rsidR="00F40CE6" w:rsidRPr="00F40CE6" w:rsidRDefault="00F40CE6" w:rsidP="00F40CE6">
            <w:pPr>
              <w:pStyle w:val="BodyText"/>
              <w:spacing w:after="0"/>
              <w:rPr>
                <w:color w:val="222222"/>
              </w:rPr>
            </w:pPr>
            <w:r w:rsidRPr="00F40CE6">
              <w:rPr>
                <w:color w:val="222222"/>
              </w:rPr>
              <w:t>2 Disintegration of Footway on Southwick Road </w:t>
            </w:r>
          </w:p>
          <w:p w14:paraId="6C0C277D" w14:textId="3D277C1A" w:rsidR="00F40CE6" w:rsidRDefault="00C13C0A" w:rsidP="00F40CE6">
            <w:pPr>
              <w:pStyle w:val="BodyText"/>
              <w:spacing w:after="0"/>
              <w:rPr>
                <w:color w:val="222222"/>
              </w:rPr>
            </w:pPr>
            <w:r w:rsidRPr="00F40CE6">
              <w:rPr>
                <w:color w:val="222222"/>
              </w:rPr>
              <w:t>Again,</w:t>
            </w:r>
            <w:r w:rsidR="00F40CE6" w:rsidRPr="00F40CE6">
              <w:rPr>
                <w:color w:val="222222"/>
              </w:rPr>
              <w:t xml:space="preserve"> </w:t>
            </w:r>
            <w:r w:rsidR="004D780F">
              <w:rPr>
                <w:color w:val="222222"/>
              </w:rPr>
              <w:t>WC has</w:t>
            </w:r>
            <w:r w:rsidR="00F40CE6" w:rsidRPr="00F40CE6">
              <w:rPr>
                <w:color w:val="222222"/>
              </w:rPr>
              <w:t xml:space="preserve"> inspected it but did not find any defects that require immediate attention. The footway itself is however starting to show its age so </w:t>
            </w:r>
            <w:r w:rsidR="004D780F">
              <w:rPr>
                <w:color w:val="222222"/>
              </w:rPr>
              <w:t>Pat Whyte</w:t>
            </w:r>
            <w:r w:rsidR="00F40CE6" w:rsidRPr="00F40CE6">
              <w:rPr>
                <w:color w:val="222222"/>
              </w:rPr>
              <w:t xml:space="preserve"> will add it onto the future footway resurfacing list so it can be considered when funding allows.</w:t>
            </w:r>
          </w:p>
          <w:p w14:paraId="04D9DEB6" w14:textId="77777777" w:rsidR="00A66387" w:rsidRDefault="00A66387" w:rsidP="00F40CE6">
            <w:pPr>
              <w:pStyle w:val="BodyText"/>
              <w:spacing w:after="0"/>
              <w:rPr>
                <w:color w:val="222222"/>
              </w:rPr>
            </w:pPr>
          </w:p>
          <w:p w14:paraId="0FC38E9F" w14:textId="3CB13F73" w:rsidR="00A66387" w:rsidRDefault="00A66387" w:rsidP="00F40CE6">
            <w:pPr>
              <w:pStyle w:val="BodyText"/>
              <w:spacing w:after="0"/>
              <w:rPr>
                <w:b/>
                <w:bCs/>
                <w:color w:val="222222"/>
                <w:u w:val="single"/>
              </w:rPr>
            </w:pPr>
            <w:r>
              <w:rPr>
                <w:b/>
                <w:bCs/>
                <w:color w:val="222222"/>
                <w:u w:val="single"/>
              </w:rPr>
              <w:t>DEVELOPMENT CONTROL – APPLICATIONS RECEIVED</w:t>
            </w:r>
          </w:p>
          <w:p w14:paraId="5EE37F98" w14:textId="2FB0942C" w:rsidR="00A66387" w:rsidRPr="00A66387" w:rsidRDefault="00A66387" w:rsidP="00A66387">
            <w:pPr>
              <w:suppressAutoHyphens/>
              <w:rPr>
                <w:rFonts w:ascii="Times New Roman" w:eastAsia="Times New Roman" w:hAnsi="Times New Roman" w:cs="Times New Roman"/>
                <w:b/>
                <w:bCs/>
                <w:sz w:val="24"/>
                <w:szCs w:val="24"/>
                <w:lang w:val="en-US" w:eastAsia="ar-SA"/>
              </w:rPr>
            </w:pPr>
            <w:r w:rsidRPr="00A66387">
              <w:rPr>
                <w:rFonts w:ascii="Times New Roman" w:eastAsia="Times New Roman" w:hAnsi="Times New Roman" w:cs="Times New Roman"/>
                <w:b/>
                <w:bCs/>
                <w:sz w:val="24"/>
                <w:szCs w:val="24"/>
                <w:lang w:val="en-US" w:eastAsia="ar-SA"/>
              </w:rPr>
              <w:t xml:space="preserve">20/07216/FUL </w:t>
            </w:r>
            <w:r w:rsidRPr="00A66387">
              <w:rPr>
                <w:rFonts w:ascii="Times New Roman" w:eastAsia="Times New Roman" w:hAnsi="Times New Roman" w:cs="Times New Roman"/>
                <w:sz w:val="24"/>
                <w:szCs w:val="24"/>
                <w:lang w:val="en-US" w:eastAsia="ar-SA"/>
              </w:rPr>
              <w:t>Works to block B's existing roofscape to enable insertion of windows and the provision of a mansard roof at Block B, The Pavilions, WHBP</w:t>
            </w:r>
            <w:r>
              <w:rPr>
                <w:rFonts w:ascii="Times New Roman" w:eastAsia="Times New Roman" w:hAnsi="Times New Roman" w:cs="Times New Roman"/>
                <w:sz w:val="24"/>
                <w:szCs w:val="24"/>
                <w:lang w:val="en-US" w:eastAsia="ar-SA"/>
              </w:rPr>
              <w:t xml:space="preserve"> – No objection</w:t>
            </w:r>
          </w:p>
          <w:p w14:paraId="58A2D045" w14:textId="0DFEB067" w:rsidR="00A66387" w:rsidRPr="00A66387" w:rsidRDefault="00A66387" w:rsidP="00A66387">
            <w:pPr>
              <w:suppressAutoHyphens/>
              <w:rPr>
                <w:rFonts w:ascii="Times New Roman" w:eastAsia="Times New Roman" w:hAnsi="Times New Roman" w:cs="Times New Roman"/>
                <w:b/>
                <w:bCs/>
                <w:sz w:val="24"/>
                <w:szCs w:val="24"/>
                <w:lang w:val="en-US" w:eastAsia="ar-SA"/>
              </w:rPr>
            </w:pPr>
            <w:r w:rsidRPr="00A66387">
              <w:rPr>
                <w:rFonts w:ascii="Times New Roman" w:eastAsia="Times New Roman" w:hAnsi="Times New Roman" w:cs="Times New Roman"/>
                <w:b/>
                <w:bCs/>
                <w:sz w:val="24"/>
                <w:szCs w:val="24"/>
                <w:lang w:val="en-US" w:eastAsia="ar-SA"/>
              </w:rPr>
              <w:t xml:space="preserve">20/07465/FUL </w:t>
            </w:r>
            <w:r w:rsidRPr="00A66387">
              <w:rPr>
                <w:rFonts w:ascii="Times New Roman" w:eastAsia="Times New Roman" w:hAnsi="Times New Roman" w:cs="Times New Roman"/>
                <w:sz w:val="24"/>
                <w:szCs w:val="24"/>
                <w:lang w:val="en-US" w:eastAsia="ar-SA"/>
              </w:rPr>
              <w:t xml:space="preserve">Two </w:t>
            </w:r>
            <w:proofErr w:type="spellStart"/>
            <w:r w:rsidRPr="00A66387">
              <w:rPr>
                <w:rFonts w:ascii="Times New Roman" w:eastAsia="Times New Roman" w:hAnsi="Times New Roman" w:cs="Times New Roman"/>
                <w:sz w:val="24"/>
                <w:szCs w:val="24"/>
                <w:lang w:val="en-US" w:eastAsia="ar-SA"/>
              </w:rPr>
              <w:t>storey</w:t>
            </w:r>
            <w:proofErr w:type="spellEnd"/>
            <w:r w:rsidRPr="00A66387">
              <w:rPr>
                <w:rFonts w:ascii="Times New Roman" w:eastAsia="Times New Roman" w:hAnsi="Times New Roman" w:cs="Times New Roman"/>
                <w:sz w:val="24"/>
                <w:szCs w:val="24"/>
                <w:lang w:val="en-US" w:eastAsia="ar-SA"/>
              </w:rPr>
              <w:t xml:space="preserve"> rear extension &amp; garage conversion to accommodation at 11 </w:t>
            </w:r>
            <w:proofErr w:type="spellStart"/>
            <w:r w:rsidRPr="00A66387">
              <w:rPr>
                <w:rFonts w:ascii="Times New Roman" w:eastAsia="Times New Roman" w:hAnsi="Times New Roman" w:cs="Times New Roman"/>
                <w:sz w:val="24"/>
                <w:szCs w:val="24"/>
                <w:lang w:val="en-US" w:eastAsia="ar-SA"/>
              </w:rPr>
              <w:t>Hawkeridge</w:t>
            </w:r>
            <w:proofErr w:type="spellEnd"/>
            <w:r w:rsidRPr="00A66387">
              <w:rPr>
                <w:rFonts w:ascii="Times New Roman" w:eastAsia="Times New Roman" w:hAnsi="Times New Roman" w:cs="Times New Roman"/>
                <w:sz w:val="24"/>
                <w:szCs w:val="24"/>
                <w:lang w:val="en-US" w:eastAsia="ar-SA"/>
              </w:rPr>
              <w:t xml:space="preserve"> Road, </w:t>
            </w:r>
            <w:proofErr w:type="spellStart"/>
            <w:r w:rsidRPr="00A66387">
              <w:rPr>
                <w:rFonts w:ascii="Times New Roman" w:eastAsia="Times New Roman" w:hAnsi="Times New Roman" w:cs="Times New Roman"/>
                <w:sz w:val="24"/>
                <w:szCs w:val="24"/>
                <w:lang w:val="en-US" w:eastAsia="ar-SA"/>
              </w:rPr>
              <w:t>Yarnbrook</w:t>
            </w:r>
            <w:proofErr w:type="spellEnd"/>
            <w:r w:rsidRPr="00A66387">
              <w:rPr>
                <w:rFonts w:ascii="Times New Roman" w:eastAsia="Times New Roman" w:hAnsi="Times New Roman" w:cs="Times New Roman"/>
                <w:sz w:val="24"/>
                <w:szCs w:val="24"/>
                <w:lang w:val="en-US" w:eastAsia="ar-SA"/>
              </w:rPr>
              <w:t xml:space="preserve"> BA14 6AD</w:t>
            </w:r>
            <w:r>
              <w:rPr>
                <w:rFonts w:ascii="Times New Roman" w:eastAsia="Times New Roman" w:hAnsi="Times New Roman" w:cs="Times New Roman"/>
                <w:sz w:val="24"/>
                <w:szCs w:val="24"/>
                <w:lang w:val="en-US" w:eastAsia="ar-SA"/>
              </w:rPr>
              <w:t xml:space="preserve"> – No objection</w:t>
            </w:r>
          </w:p>
          <w:p w14:paraId="791CD00A" w14:textId="1678A4E3" w:rsidR="00A66387" w:rsidRDefault="00A66387" w:rsidP="00A66387">
            <w:pPr>
              <w:suppressAutoHyphens/>
              <w:rPr>
                <w:rFonts w:ascii="Times New Roman" w:eastAsia="Times New Roman" w:hAnsi="Times New Roman" w:cs="Times New Roman"/>
                <w:sz w:val="24"/>
                <w:szCs w:val="24"/>
                <w:lang w:val="en-US" w:eastAsia="ar-SA"/>
              </w:rPr>
            </w:pPr>
            <w:r w:rsidRPr="00A66387">
              <w:rPr>
                <w:rFonts w:ascii="Times New Roman" w:eastAsia="Times New Roman" w:hAnsi="Times New Roman" w:cs="Times New Roman"/>
                <w:b/>
                <w:bCs/>
                <w:sz w:val="24"/>
                <w:szCs w:val="24"/>
                <w:lang w:val="en-US" w:eastAsia="ar-SA"/>
              </w:rPr>
              <w:t xml:space="preserve">20/07430/FUL </w:t>
            </w:r>
            <w:r w:rsidRPr="00A66387">
              <w:rPr>
                <w:rFonts w:ascii="Times New Roman" w:eastAsia="Times New Roman" w:hAnsi="Times New Roman" w:cs="Times New Roman"/>
                <w:sz w:val="24"/>
                <w:szCs w:val="24"/>
                <w:lang w:val="en-US" w:eastAsia="ar-SA"/>
              </w:rPr>
              <w:t>Erection of detached dwelling at 20 The Rank, North Bradley BA14 9RO</w:t>
            </w:r>
            <w:r>
              <w:rPr>
                <w:rFonts w:ascii="Times New Roman" w:eastAsia="Times New Roman" w:hAnsi="Times New Roman" w:cs="Times New Roman"/>
                <w:sz w:val="24"/>
                <w:szCs w:val="24"/>
                <w:lang w:val="en-US" w:eastAsia="ar-SA"/>
              </w:rPr>
              <w:t xml:space="preserve"> – No objection</w:t>
            </w:r>
          </w:p>
          <w:p w14:paraId="2D5A681D" w14:textId="671EC251" w:rsidR="00A66387" w:rsidRDefault="00A66387" w:rsidP="00A66387">
            <w:pPr>
              <w:suppressAutoHyphens/>
              <w:rPr>
                <w:rFonts w:ascii="Times New Roman" w:eastAsia="Times New Roman" w:hAnsi="Times New Roman" w:cs="Times New Roman"/>
                <w:sz w:val="24"/>
                <w:szCs w:val="24"/>
                <w:lang w:val="en-US" w:eastAsia="ar-SA"/>
              </w:rPr>
            </w:pPr>
            <w:r>
              <w:rPr>
                <w:rFonts w:ascii="Times New Roman" w:eastAsia="Times New Roman" w:hAnsi="Times New Roman" w:cs="Times New Roman"/>
                <w:b/>
                <w:bCs/>
                <w:sz w:val="24"/>
                <w:szCs w:val="24"/>
                <w:lang w:val="en-US" w:eastAsia="ar-SA"/>
              </w:rPr>
              <w:t xml:space="preserve">20/08170/FUL </w:t>
            </w:r>
            <w:r>
              <w:rPr>
                <w:rFonts w:ascii="Times New Roman" w:eastAsia="Times New Roman" w:hAnsi="Times New Roman" w:cs="Times New Roman"/>
                <w:sz w:val="24"/>
                <w:szCs w:val="24"/>
                <w:lang w:val="en-US" w:eastAsia="ar-SA"/>
              </w:rPr>
              <w:t xml:space="preserve">Remove existing garage and shed. Proposed new build utility room/WC and shed at 3 </w:t>
            </w:r>
            <w:proofErr w:type="spellStart"/>
            <w:r>
              <w:rPr>
                <w:rFonts w:ascii="Times New Roman" w:eastAsia="Times New Roman" w:hAnsi="Times New Roman" w:cs="Times New Roman"/>
                <w:sz w:val="24"/>
                <w:szCs w:val="24"/>
                <w:lang w:val="en-US" w:eastAsia="ar-SA"/>
              </w:rPr>
              <w:t>Woodmarsh</w:t>
            </w:r>
            <w:proofErr w:type="spellEnd"/>
            <w:r>
              <w:rPr>
                <w:rFonts w:ascii="Times New Roman" w:eastAsia="Times New Roman" w:hAnsi="Times New Roman" w:cs="Times New Roman"/>
                <w:sz w:val="24"/>
                <w:szCs w:val="24"/>
                <w:lang w:val="en-US" w:eastAsia="ar-SA"/>
              </w:rPr>
              <w:t xml:space="preserve"> – No objection</w:t>
            </w:r>
          </w:p>
          <w:p w14:paraId="4A1C546C" w14:textId="5F594CCF" w:rsidR="00A66387" w:rsidRPr="00A66387" w:rsidRDefault="00A66387" w:rsidP="00A66387">
            <w:pPr>
              <w:suppressAutoHyphens/>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val="en-US" w:eastAsia="ar-SA"/>
              </w:rPr>
              <w:t xml:space="preserve">16/00547/FUL </w:t>
            </w:r>
            <w:r>
              <w:rPr>
                <w:rFonts w:ascii="Times New Roman" w:eastAsia="Times New Roman" w:hAnsi="Times New Roman" w:cs="Times New Roman"/>
                <w:sz w:val="24"/>
                <w:szCs w:val="24"/>
                <w:lang w:val="en-US" w:eastAsia="ar-SA"/>
              </w:rPr>
              <w:t>91 dwellings and associated infrastruct</w:t>
            </w:r>
            <w:r w:rsidR="00B77F49">
              <w:rPr>
                <w:rFonts w:ascii="Times New Roman" w:eastAsia="Times New Roman" w:hAnsi="Times New Roman" w:cs="Times New Roman"/>
                <w:sz w:val="24"/>
                <w:szCs w:val="24"/>
                <w:lang w:val="en-US" w:eastAsia="ar-SA"/>
              </w:rPr>
              <w:t>ure</w:t>
            </w:r>
            <w:r>
              <w:rPr>
                <w:rFonts w:ascii="Times New Roman" w:eastAsia="Times New Roman" w:hAnsi="Times New Roman" w:cs="Times New Roman"/>
                <w:sz w:val="24"/>
                <w:szCs w:val="24"/>
                <w:lang w:val="en-US" w:eastAsia="ar-SA"/>
              </w:rPr>
              <w:t xml:space="preserve"> at land west of </w:t>
            </w:r>
            <w:proofErr w:type="spellStart"/>
            <w:r>
              <w:rPr>
                <w:rFonts w:ascii="Times New Roman" w:eastAsia="Times New Roman" w:hAnsi="Times New Roman" w:cs="Times New Roman"/>
                <w:sz w:val="24"/>
                <w:szCs w:val="24"/>
                <w:lang w:val="en-US" w:eastAsia="ar-SA"/>
              </w:rPr>
              <w:t>Drynham</w:t>
            </w:r>
            <w:proofErr w:type="spellEnd"/>
            <w:r>
              <w:rPr>
                <w:rFonts w:ascii="Times New Roman" w:eastAsia="Times New Roman" w:hAnsi="Times New Roman" w:cs="Times New Roman"/>
                <w:sz w:val="24"/>
                <w:szCs w:val="24"/>
                <w:lang w:val="en-US" w:eastAsia="ar-SA"/>
              </w:rPr>
              <w:t xml:space="preserve"> Lane and east of Southview Farm – </w:t>
            </w:r>
            <w:proofErr w:type="spellStart"/>
            <w:r>
              <w:rPr>
                <w:rFonts w:ascii="Times New Roman" w:eastAsia="Times New Roman" w:hAnsi="Times New Roman" w:cs="Times New Roman"/>
                <w:sz w:val="24"/>
                <w:szCs w:val="24"/>
                <w:lang w:val="en-US" w:eastAsia="ar-SA"/>
              </w:rPr>
              <w:t>Councillors</w:t>
            </w:r>
            <w:proofErr w:type="spellEnd"/>
            <w:r>
              <w:rPr>
                <w:rFonts w:ascii="Times New Roman" w:eastAsia="Times New Roman" w:hAnsi="Times New Roman" w:cs="Times New Roman"/>
                <w:sz w:val="24"/>
                <w:szCs w:val="24"/>
                <w:lang w:val="en-US" w:eastAsia="ar-SA"/>
              </w:rPr>
              <w:t xml:space="preserve"> resolved to object for the following reasons: </w:t>
            </w:r>
            <w:r w:rsidRPr="00A66387">
              <w:rPr>
                <w:rFonts w:ascii="Times New Roman" w:eastAsia="Times New Roman" w:hAnsi="Times New Roman" w:cs="Times New Roman"/>
                <w:bCs/>
                <w:sz w:val="24"/>
                <w:szCs w:val="24"/>
                <w:lang w:val="en-US" w:eastAsia="ar-SA"/>
              </w:rPr>
              <w:t>Developers have failed to address the original objections, namely that t</w:t>
            </w:r>
            <w:r w:rsidRPr="00A66387">
              <w:rPr>
                <w:rFonts w:ascii="Times New Roman" w:eastAsia="Times New Roman" w:hAnsi="Times New Roman" w:cs="Times New Roman"/>
                <w:bCs/>
                <w:sz w:val="24"/>
                <w:szCs w:val="24"/>
                <w:lang w:eastAsia="ar-SA"/>
              </w:rPr>
              <w:t xml:space="preserve">he developer appears to be attempting to ride roughshod over the wishes of North Bradley Parish Council who have fought to maintain the greenfield buffer between North Bradley &amp; Trowbridge, to prevent the coalescence of North Bradley &amp; Trowbridge.  </w:t>
            </w:r>
          </w:p>
          <w:p w14:paraId="08AA154C" w14:textId="2A0A0434" w:rsidR="00A66387" w:rsidRDefault="00A66387" w:rsidP="00A66387">
            <w:pPr>
              <w:suppressAutoHyphens/>
              <w:rPr>
                <w:rFonts w:ascii="Times New Roman" w:eastAsia="Times New Roman" w:hAnsi="Times New Roman" w:cs="Times New Roman"/>
                <w:bCs/>
                <w:sz w:val="24"/>
                <w:szCs w:val="24"/>
                <w:lang w:eastAsia="ar-SA"/>
              </w:rPr>
            </w:pPr>
            <w:r w:rsidRPr="00A66387">
              <w:rPr>
                <w:rFonts w:ascii="Times New Roman" w:eastAsia="Times New Roman" w:hAnsi="Times New Roman" w:cs="Times New Roman"/>
                <w:bCs/>
                <w:sz w:val="24"/>
                <w:szCs w:val="24"/>
                <w:lang w:eastAsia="ar-SA"/>
              </w:rPr>
              <w:t>This proposal is for high-density development on a sacrosanct greenfield buffer zone.</w:t>
            </w:r>
          </w:p>
          <w:p w14:paraId="5D4FFA75" w14:textId="77777777" w:rsidR="00A66387" w:rsidRDefault="00A66387" w:rsidP="00A66387">
            <w:pPr>
              <w:suppressAutoHyphens/>
              <w:rPr>
                <w:rFonts w:ascii="Times New Roman" w:eastAsia="Times New Roman" w:hAnsi="Times New Roman" w:cs="Times New Roman"/>
                <w:bCs/>
                <w:sz w:val="24"/>
                <w:szCs w:val="24"/>
                <w:lang w:eastAsia="ar-SA"/>
              </w:rPr>
            </w:pPr>
          </w:p>
          <w:p w14:paraId="4931464C" w14:textId="77777777" w:rsidR="00A66387" w:rsidRPr="00A66387" w:rsidRDefault="00A66387" w:rsidP="00A66387">
            <w:pPr>
              <w:suppressAutoHyphens/>
              <w:rPr>
                <w:rFonts w:ascii="Times New Roman" w:eastAsia="Times New Roman" w:hAnsi="Times New Roman" w:cs="Times New Roman"/>
                <w:b/>
                <w:bCs/>
                <w:sz w:val="24"/>
                <w:szCs w:val="24"/>
                <w:lang w:val="en-US" w:eastAsia="ar-SA"/>
              </w:rPr>
            </w:pPr>
            <w:r w:rsidRPr="00A66387">
              <w:rPr>
                <w:rFonts w:ascii="Times New Roman" w:eastAsia="Times New Roman" w:hAnsi="Times New Roman" w:cs="Times New Roman"/>
                <w:b/>
                <w:bCs/>
                <w:sz w:val="24"/>
                <w:szCs w:val="24"/>
                <w:u w:val="single"/>
                <w:lang w:eastAsia="ar-SA"/>
              </w:rPr>
              <w:t>DEVELOPMENT CONTROL - DECISIONS MADE BY WILTSHIRE COUNCIL</w:t>
            </w:r>
            <w:r w:rsidRPr="00A66387">
              <w:rPr>
                <w:rFonts w:ascii="Times New Roman" w:eastAsia="Times New Roman" w:hAnsi="Times New Roman" w:cs="Times New Roman"/>
                <w:b/>
                <w:bCs/>
                <w:sz w:val="24"/>
                <w:szCs w:val="24"/>
                <w:u w:val="single"/>
                <w:lang w:eastAsia="ar-SA"/>
              </w:rPr>
              <w:tab/>
              <w:t xml:space="preserve"> </w:t>
            </w:r>
          </w:p>
          <w:p w14:paraId="0262B139" w14:textId="1B6497ED" w:rsidR="00A66387" w:rsidRDefault="00A66387" w:rsidP="00A66387">
            <w:pPr>
              <w:suppressAutoHyphens/>
              <w:rPr>
                <w:rFonts w:ascii="Times New Roman" w:eastAsia="Times New Roman" w:hAnsi="Times New Roman" w:cs="Times New Roman"/>
                <w:bCs/>
                <w:sz w:val="24"/>
                <w:szCs w:val="24"/>
                <w:lang w:val="en-US" w:eastAsia="ar-SA"/>
              </w:rPr>
            </w:pPr>
            <w:r w:rsidRPr="00A66387">
              <w:rPr>
                <w:rFonts w:ascii="Times New Roman" w:eastAsia="Times New Roman" w:hAnsi="Times New Roman" w:cs="Times New Roman"/>
                <w:b/>
                <w:bCs/>
                <w:sz w:val="24"/>
                <w:szCs w:val="24"/>
                <w:lang w:val="en-US" w:eastAsia="ar-SA"/>
              </w:rPr>
              <w:t>20/06213/TPO</w:t>
            </w:r>
            <w:r w:rsidRPr="00A66387">
              <w:rPr>
                <w:rFonts w:ascii="Times New Roman" w:eastAsia="Times New Roman" w:hAnsi="Times New Roman" w:cs="Times New Roman"/>
                <w:bCs/>
                <w:sz w:val="24"/>
                <w:szCs w:val="24"/>
                <w:lang w:val="en-US" w:eastAsia="ar-SA"/>
              </w:rPr>
              <w:t xml:space="preserve"> - Work to TPO Trees T1 &amp; T2 Yew trees - trim sides back into shape and a very subtle canopy raise at </w:t>
            </w:r>
            <w:proofErr w:type="spellStart"/>
            <w:r w:rsidRPr="00A66387">
              <w:rPr>
                <w:rFonts w:ascii="Times New Roman" w:eastAsia="Times New Roman" w:hAnsi="Times New Roman" w:cs="Times New Roman"/>
                <w:bCs/>
                <w:sz w:val="24"/>
                <w:szCs w:val="24"/>
                <w:lang w:val="en-US" w:eastAsia="ar-SA"/>
              </w:rPr>
              <w:t>Hollyoak</w:t>
            </w:r>
            <w:proofErr w:type="spellEnd"/>
            <w:r w:rsidRPr="00A66387">
              <w:rPr>
                <w:rFonts w:ascii="Times New Roman" w:eastAsia="Times New Roman" w:hAnsi="Times New Roman" w:cs="Times New Roman"/>
                <w:bCs/>
                <w:sz w:val="24"/>
                <w:szCs w:val="24"/>
                <w:lang w:val="en-US" w:eastAsia="ar-SA"/>
              </w:rPr>
              <w:t xml:space="preserve"> House, Southwick Road, NB – No objection, WC Approve</w:t>
            </w:r>
            <w:r>
              <w:rPr>
                <w:rFonts w:ascii="Times New Roman" w:eastAsia="Times New Roman" w:hAnsi="Times New Roman" w:cs="Times New Roman"/>
                <w:bCs/>
                <w:sz w:val="24"/>
                <w:szCs w:val="24"/>
                <w:lang w:val="en-US" w:eastAsia="ar-SA"/>
              </w:rPr>
              <w:t>d</w:t>
            </w:r>
            <w:r w:rsidRPr="00A66387">
              <w:rPr>
                <w:rFonts w:ascii="Times New Roman" w:eastAsia="Times New Roman" w:hAnsi="Times New Roman" w:cs="Times New Roman"/>
                <w:bCs/>
                <w:sz w:val="24"/>
                <w:szCs w:val="24"/>
                <w:lang w:val="en-US" w:eastAsia="ar-SA"/>
              </w:rPr>
              <w:t xml:space="preserve"> with conditions</w:t>
            </w:r>
            <w:r>
              <w:rPr>
                <w:rFonts w:ascii="Times New Roman" w:eastAsia="Times New Roman" w:hAnsi="Times New Roman" w:cs="Times New Roman"/>
                <w:bCs/>
                <w:sz w:val="24"/>
                <w:szCs w:val="24"/>
                <w:lang w:val="en-US" w:eastAsia="ar-SA"/>
              </w:rPr>
              <w:t>.</w:t>
            </w:r>
          </w:p>
          <w:p w14:paraId="7D25241A" w14:textId="14E704D1" w:rsidR="00A66387" w:rsidRDefault="00A66387" w:rsidP="00A66387">
            <w:pPr>
              <w:suppressAutoHyphens/>
              <w:rPr>
                <w:rFonts w:ascii="Times New Roman" w:eastAsia="Times New Roman" w:hAnsi="Times New Roman" w:cs="Times New Roman"/>
                <w:bCs/>
                <w:sz w:val="24"/>
                <w:szCs w:val="24"/>
                <w:lang w:val="en-US" w:eastAsia="ar-SA"/>
              </w:rPr>
            </w:pPr>
          </w:p>
          <w:p w14:paraId="7DB073B4" w14:textId="77498393" w:rsidR="00A66387" w:rsidRDefault="00A66387" w:rsidP="00A66387">
            <w:pPr>
              <w:suppressAutoHyphens/>
              <w:rPr>
                <w:rFonts w:ascii="Times New Roman" w:eastAsia="Times New Roman" w:hAnsi="Times New Roman" w:cs="Times New Roman"/>
                <w:b/>
                <w:sz w:val="24"/>
                <w:szCs w:val="24"/>
                <w:u w:val="single"/>
                <w:lang w:val="en-US" w:eastAsia="ar-SA"/>
              </w:rPr>
            </w:pPr>
            <w:r>
              <w:rPr>
                <w:rFonts w:ascii="Times New Roman" w:eastAsia="Times New Roman" w:hAnsi="Times New Roman" w:cs="Times New Roman"/>
                <w:b/>
                <w:sz w:val="24"/>
                <w:szCs w:val="24"/>
                <w:u w:val="single"/>
                <w:lang w:val="en-US" w:eastAsia="ar-SA"/>
              </w:rPr>
              <w:t>COMMUNITY GOVERNANCE REVIEW</w:t>
            </w:r>
          </w:p>
          <w:p w14:paraId="5A498D38" w14:textId="775DC5C9" w:rsidR="00A66387" w:rsidRDefault="00A66387"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 xml:space="preserve">Cllr Roger Evans reported that, </w:t>
            </w:r>
            <w:r w:rsidR="00BC3F4A">
              <w:rPr>
                <w:rFonts w:ascii="Times New Roman" w:eastAsia="Times New Roman" w:hAnsi="Times New Roman" w:cs="Times New Roman"/>
                <w:bCs/>
                <w:sz w:val="24"/>
                <w:szCs w:val="24"/>
                <w:lang w:val="en-US" w:eastAsia="ar-SA"/>
              </w:rPr>
              <w:t>following</w:t>
            </w:r>
            <w:r>
              <w:rPr>
                <w:rFonts w:ascii="Times New Roman" w:eastAsia="Times New Roman" w:hAnsi="Times New Roman" w:cs="Times New Roman"/>
                <w:bCs/>
                <w:sz w:val="24"/>
                <w:szCs w:val="24"/>
                <w:lang w:val="en-US" w:eastAsia="ar-SA"/>
              </w:rPr>
              <w:t xml:space="preserve"> the </w:t>
            </w:r>
            <w:r w:rsidR="00BC3F4A">
              <w:rPr>
                <w:rFonts w:ascii="Times New Roman" w:eastAsia="Times New Roman" w:hAnsi="Times New Roman" w:cs="Times New Roman"/>
                <w:bCs/>
                <w:sz w:val="24"/>
                <w:szCs w:val="24"/>
                <w:lang w:val="en-US" w:eastAsia="ar-SA"/>
              </w:rPr>
              <w:t xml:space="preserve">decision by </w:t>
            </w:r>
            <w:proofErr w:type="gramStart"/>
            <w:r w:rsidR="00BC3F4A">
              <w:rPr>
                <w:rFonts w:ascii="Times New Roman" w:eastAsia="Times New Roman" w:hAnsi="Times New Roman" w:cs="Times New Roman"/>
                <w:bCs/>
                <w:sz w:val="24"/>
                <w:szCs w:val="24"/>
                <w:lang w:val="en-US" w:eastAsia="ar-SA"/>
              </w:rPr>
              <w:t>Wiltshire  Council</w:t>
            </w:r>
            <w:proofErr w:type="gramEnd"/>
            <w:r w:rsidR="00BC3F4A">
              <w:rPr>
                <w:rFonts w:ascii="Times New Roman" w:eastAsia="Times New Roman" w:hAnsi="Times New Roman" w:cs="Times New Roman"/>
                <w:bCs/>
                <w:sz w:val="24"/>
                <w:szCs w:val="24"/>
                <w:lang w:val="en-US" w:eastAsia="ar-SA"/>
              </w:rPr>
              <w:t xml:space="preserve"> members to alter the North Bradley boundary, </w:t>
            </w:r>
            <w:r>
              <w:rPr>
                <w:rFonts w:ascii="Times New Roman" w:eastAsia="Times New Roman" w:hAnsi="Times New Roman" w:cs="Times New Roman"/>
                <w:bCs/>
                <w:sz w:val="24"/>
                <w:szCs w:val="24"/>
                <w:lang w:val="en-US" w:eastAsia="ar-SA"/>
              </w:rPr>
              <w:t xml:space="preserve"> Cllr Horace Prickett, </w:t>
            </w:r>
            <w:r w:rsidR="00BC3F4A">
              <w:rPr>
                <w:rFonts w:ascii="Times New Roman" w:eastAsia="Times New Roman" w:hAnsi="Times New Roman" w:cs="Times New Roman"/>
                <w:bCs/>
                <w:sz w:val="24"/>
                <w:szCs w:val="24"/>
                <w:lang w:val="en-US" w:eastAsia="ar-SA"/>
              </w:rPr>
              <w:t xml:space="preserve">in </w:t>
            </w:r>
            <w:r>
              <w:rPr>
                <w:rFonts w:ascii="Times New Roman" w:eastAsia="Times New Roman" w:hAnsi="Times New Roman" w:cs="Times New Roman"/>
                <w:bCs/>
                <w:sz w:val="24"/>
                <w:szCs w:val="24"/>
                <w:lang w:val="en-US" w:eastAsia="ar-SA"/>
              </w:rPr>
              <w:t>a personal capacity</w:t>
            </w:r>
            <w:r w:rsidR="00BC3F4A">
              <w:rPr>
                <w:rFonts w:ascii="Times New Roman" w:eastAsia="Times New Roman" w:hAnsi="Times New Roman" w:cs="Times New Roman"/>
                <w:bCs/>
                <w:sz w:val="24"/>
                <w:szCs w:val="24"/>
                <w:lang w:val="en-US" w:eastAsia="ar-SA"/>
              </w:rPr>
              <w:t xml:space="preserve">, has contacted a barrister to investigate the possibility of a judicial review to reverse the decision. </w:t>
            </w:r>
            <w:r w:rsidR="009B3A53">
              <w:rPr>
                <w:rFonts w:ascii="Times New Roman" w:eastAsia="Times New Roman" w:hAnsi="Times New Roman" w:cs="Times New Roman"/>
                <w:bCs/>
                <w:sz w:val="24"/>
                <w:szCs w:val="24"/>
                <w:lang w:val="en-US" w:eastAsia="ar-SA"/>
              </w:rPr>
              <w:t xml:space="preserve">He has also written to the Local Government Boundaries Commission to ask if there is an appeals procedure. </w:t>
            </w:r>
            <w:r w:rsidR="00BC3F4A">
              <w:rPr>
                <w:rFonts w:ascii="Times New Roman" w:eastAsia="Times New Roman" w:hAnsi="Times New Roman" w:cs="Times New Roman"/>
                <w:bCs/>
                <w:sz w:val="24"/>
                <w:szCs w:val="24"/>
                <w:lang w:val="en-US" w:eastAsia="ar-SA"/>
              </w:rPr>
              <w:t xml:space="preserve">Cllr </w:t>
            </w:r>
            <w:proofErr w:type="spellStart"/>
            <w:r w:rsidR="00BC3F4A">
              <w:rPr>
                <w:rFonts w:ascii="Times New Roman" w:eastAsia="Times New Roman" w:hAnsi="Times New Roman" w:cs="Times New Roman"/>
                <w:bCs/>
                <w:sz w:val="24"/>
                <w:szCs w:val="24"/>
                <w:lang w:val="en-US" w:eastAsia="ar-SA"/>
              </w:rPr>
              <w:t>Mrs</w:t>
            </w:r>
            <w:proofErr w:type="spellEnd"/>
            <w:r w:rsidR="00BC3F4A">
              <w:rPr>
                <w:rFonts w:ascii="Times New Roman" w:eastAsia="Times New Roman" w:hAnsi="Times New Roman" w:cs="Times New Roman"/>
                <w:bCs/>
                <w:sz w:val="24"/>
                <w:szCs w:val="24"/>
                <w:lang w:val="en-US" w:eastAsia="ar-SA"/>
              </w:rPr>
              <w:t xml:space="preserve"> Lee </w:t>
            </w:r>
            <w:proofErr w:type="spellStart"/>
            <w:r w:rsidR="00BC3F4A">
              <w:rPr>
                <w:rFonts w:ascii="Times New Roman" w:eastAsia="Times New Roman" w:hAnsi="Times New Roman" w:cs="Times New Roman"/>
                <w:bCs/>
                <w:sz w:val="24"/>
                <w:szCs w:val="24"/>
                <w:lang w:val="en-US" w:eastAsia="ar-SA"/>
              </w:rPr>
              <w:t>Lee</w:t>
            </w:r>
            <w:proofErr w:type="spellEnd"/>
            <w:r w:rsidR="00BC3F4A">
              <w:rPr>
                <w:rFonts w:ascii="Times New Roman" w:eastAsia="Times New Roman" w:hAnsi="Times New Roman" w:cs="Times New Roman"/>
                <w:bCs/>
                <w:sz w:val="24"/>
                <w:szCs w:val="24"/>
                <w:lang w:val="en-US" w:eastAsia="ar-SA"/>
              </w:rPr>
              <w:t xml:space="preserve"> reported that the county solicitor had also been contacted for advice on the appeals procedure. No responses had been received from these people at the time of the meeting.</w:t>
            </w:r>
            <w:r w:rsidR="009B3A53">
              <w:rPr>
                <w:rFonts w:ascii="Times New Roman" w:eastAsia="Times New Roman" w:hAnsi="Times New Roman" w:cs="Times New Roman"/>
                <w:bCs/>
                <w:sz w:val="24"/>
                <w:szCs w:val="24"/>
                <w:lang w:val="en-US" w:eastAsia="ar-SA"/>
              </w:rPr>
              <w:t xml:space="preserve"> </w:t>
            </w:r>
            <w:r w:rsidR="0053339F">
              <w:rPr>
                <w:rFonts w:ascii="Times New Roman" w:eastAsia="Times New Roman" w:hAnsi="Times New Roman" w:cs="Times New Roman"/>
                <w:bCs/>
                <w:sz w:val="24"/>
                <w:szCs w:val="24"/>
                <w:lang w:val="en-US" w:eastAsia="ar-SA"/>
              </w:rPr>
              <w:t xml:space="preserve">Cllr </w:t>
            </w:r>
            <w:proofErr w:type="spellStart"/>
            <w:r w:rsidR="0053339F">
              <w:rPr>
                <w:rFonts w:ascii="Times New Roman" w:eastAsia="Times New Roman" w:hAnsi="Times New Roman" w:cs="Times New Roman"/>
                <w:bCs/>
                <w:sz w:val="24"/>
                <w:szCs w:val="24"/>
                <w:lang w:val="en-US" w:eastAsia="ar-SA"/>
              </w:rPr>
              <w:t>Mrs</w:t>
            </w:r>
            <w:proofErr w:type="spellEnd"/>
            <w:r w:rsidR="0053339F">
              <w:rPr>
                <w:rFonts w:ascii="Times New Roman" w:eastAsia="Times New Roman" w:hAnsi="Times New Roman" w:cs="Times New Roman"/>
                <w:bCs/>
                <w:sz w:val="24"/>
                <w:szCs w:val="24"/>
                <w:lang w:val="en-US" w:eastAsia="ar-SA"/>
              </w:rPr>
              <w:t xml:space="preserve"> Lee </w:t>
            </w:r>
            <w:proofErr w:type="spellStart"/>
            <w:r w:rsidR="0053339F">
              <w:rPr>
                <w:rFonts w:ascii="Times New Roman" w:eastAsia="Times New Roman" w:hAnsi="Times New Roman" w:cs="Times New Roman"/>
                <w:bCs/>
                <w:sz w:val="24"/>
                <w:szCs w:val="24"/>
                <w:lang w:val="en-US" w:eastAsia="ar-SA"/>
              </w:rPr>
              <w:t>Lee</w:t>
            </w:r>
            <w:proofErr w:type="spellEnd"/>
            <w:r w:rsidR="009B3A53">
              <w:rPr>
                <w:rFonts w:ascii="Times New Roman" w:eastAsia="Times New Roman" w:hAnsi="Times New Roman" w:cs="Times New Roman"/>
                <w:bCs/>
                <w:sz w:val="24"/>
                <w:szCs w:val="24"/>
                <w:lang w:val="en-US" w:eastAsia="ar-SA"/>
              </w:rPr>
              <w:t xml:space="preserve"> has also researched the potential cost implications of undertaking a judicial review. Cllr Roger Evans assured </w:t>
            </w:r>
            <w:proofErr w:type="spellStart"/>
            <w:r w:rsidR="009B3A53">
              <w:rPr>
                <w:rFonts w:ascii="Times New Roman" w:eastAsia="Times New Roman" w:hAnsi="Times New Roman" w:cs="Times New Roman"/>
                <w:bCs/>
                <w:sz w:val="24"/>
                <w:szCs w:val="24"/>
                <w:lang w:val="en-US" w:eastAsia="ar-SA"/>
              </w:rPr>
              <w:t>Councillors</w:t>
            </w:r>
            <w:proofErr w:type="spellEnd"/>
            <w:r w:rsidR="009B3A53">
              <w:rPr>
                <w:rFonts w:ascii="Times New Roman" w:eastAsia="Times New Roman" w:hAnsi="Times New Roman" w:cs="Times New Roman"/>
                <w:bCs/>
                <w:sz w:val="24"/>
                <w:szCs w:val="24"/>
                <w:lang w:val="en-US" w:eastAsia="ar-SA"/>
              </w:rPr>
              <w:t xml:space="preserve"> that they would be consulted should there be any expense required.</w:t>
            </w:r>
            <w:r w:rsidR="0053339F">
              <w:rPr>
                <w:rFonts w:ascii="Times New Roman" w:eastAsia="Times New Roman" w:hAnsi="Times New Roman" w:cs="Times New Roman"/>
                <w:bCs/>
                <w:sz w:val="24"/>
                <w:szCs w:val="24"/>
                <w:lang w:val="en-US" w:eastAsia="ar-SA"/>
              </w:rPr>
              <w:t xml:space="preserve"> </w:t>
            </w:r>
            <w:proofErr w:type="spellStart"/>
            <w:r w:rsidR="0053339F">
              <w:rPr>
                <w:rFonts w:ascii="Times New Roman" w:eastAsia="Times New Roman" w:hAnsi="Times New Roman" w:cs="Times New Roman"/>
                <w:bCs/>
                <w:sz w:val="24"/>
                <w:szCs w:val="24"/>
                <w:lang w:val="en-US" w:eastAsia="ar-SA"/>
              </w:rPr>
              <w:t>Councillors</w:t>
            </w:r>
            <w:proofErr w:type="spellEnd"/>
            <w:r w:rsidR="0053339F">
              <w:rPr>
                <w:rFonts w:ascii="Times New Roman" w:eastAsia="Times New Roman" w:hAnsi="Times New Roman" w:cs="Times New Roman"/>
                <w:bCs/>
                <w:sz w:val="24"/>
                <w:szCs w:val="24"/>
                <w:lang w:val="en-US" w:eastAsia="ar-SA"/>
              </w:rPr>
              <w:t xml:space="preserve"> also discussed the fact that if development land H2.2 should go to </w:t>
            </w:r>
            <w:proofErr w:type="gramStart"/>
            <w:r w:rsidR="0053339F">
              <w:rPr>
                <w:rFonts w:ascii="Times New Roman" w:eastAsia="Times New Roman" w:hAnsi="Times New Roman" w:cs="Times New Roman"/>
                <w:bCs/>
                <w:sz w:val="24"/>
                <w:szCs w:val="24"/>
                <w:lang w:val="en-US" w:eastAsia="ar-SA"/>
              </w:rPr>
              <w:t>Trowbridge,</w:t>
            </w:r>
            <w:proofErr w:type="gramEnd"/>
            <w:r w:rsidR="0053339F">
              <w:rPr>
                <w:rFonts w:ascii="Times New Roman" w:eastAsia="Times New Roman" w:hAnsi="Times New Roman" w:cs="Times New Roman"/>
                <w:bCs/>
                <w:sz w:val="24"/>
                <w:szCs w:val="24"/>
                <w:lang w:val="en-US" w:eastAsia="ar-SA"/>
              </w:rPr>
              <w:t xml:space="preserve"> they would be entitled to the Community Infrastructure Levy (CIL). Clerk to contact Trowbridge clerk to discuss the possibility of any negotiations with Trowbridge TC.  </w:t>
            </w:r>
          </w:p>
          <w:p w14:paraId="2F65BE79" w14:textId="6D4900F8" w:rsidR="00BC3F4A" w:rsidRDefault="00BC3F4A" w:rsidP="00A66387">
            <w:pPr>
              <w:suppressAutoHyphens/>
              <w:rPr>
                <w:rFonts w:ascii="Times New Roman" w:eastAsia="Times New Roman" w:hAnsi="Times New Roman" w:cs="Times New Roman"/>
                <w:bCs/>
                <w:sz w:val="24"/>
                <w:szCs w:val="24"/>
                <w:lang w:val="en-US" w:eastAsia="ar-SA"/>
              </w:rPr>
            </w:pPr>
          </w:p>
          <w:p w14:paraId="24B72235" w14:textId="76423205" w:rsidR="00BC3F4A" w:rsidRDefault="00BC3F4A" w:rsidP="00A66387">
            <w:pPr>
              <w:suppressAutoHyphens/>
              <w:rPr>
                <w:rFonts w:ascii="Times New Roman" w:eastAsia="Times New Roman" w:hAnsi="Times New Roman" w:cs="Times New Roman"/>
                <w:b/>
                <w:sz w:val="24"/>
                <w:szCs w:val="24"/>
                <w:u w:val="single"/>
                <w:lang w:val="en-US" w:eastAsia="ar-SA"/>
              </w:rPr>
            </w:pPr>
            <w:r>
              <w:rPr>
                <w:rFonts w:ascii="Times New Roman" w:eastAsia="Times New Roman" w:hAnsi="Times New Roman" w:cs="Times New Roman"/>
                <w:b/>
                <w:sz w:val="24"/>
                <w:szCs w:val="24"/>
                <w:u w:val="single"/>
                <w:lang w:val="en-US" w:eastAsia="ar-SA"/>
              </w:rPr>
              <w:t>AREA BOARD BOUNDARY REVIEW</w:t>
            </w:r>
          </w:p>
          <w:p w14:paraId="6485ED04" w14:textId="60E8E206" w:rsidR="00BC3F4A" w:rsidRDefault="00BC3F4A"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 xml:space="preserve">Cllr Roger Evans </w:t>
            </w:r>
            <w:r w:rsidR="00CD4EB1">
              <w:rPr>
                <w:rFonts w:ascii="Times New Roman" w:eastAsia="Times New Roman" w:hAnsi="Times New Roman" w:cs="Times New Roman"/>
                <w:bCs/>
                <w:sz w:val="24"/>
                <w:szCs w:val="24"/>
                <w:lang w:val="en-US" w:eastAsia="ar-SA"/>
              </w:rPr>
              <w:t xml:space="preserve">reported that there were no changes to the Area Board divisions </w:t>
            </w:r>
            <w:r w:rsidR="00752FFB">
              <w:rPr>
                <w:rFonts w:ascii="Times New Roman" w:eastAsia="Times New Roman" w:hAnsi="Times New Roman" w:cs="Times New Roman"/>
                <w:bCs/>
                <w:sz w:val="24"/>
                <w:szCs w:val="24"/>
                <w:lang w:val="en-US" w:eastAsia="ar-SA"/>
              </w:rPr>
              <w:t>within Trowbridge.</w:t>
            </w:r>
            <w:r w:rsidR="000526CC">
              <w:rPr>
                <w:rFonts w:ascii="Times New Roman" w:eastAsia="Times New Roman" w:hAnsi="Times New Roman" w:cs="Times New Roman"/>
                <w:bCs/>
                <w:sz w:val="24"/>
                <w:szCs w:val="24"/>
                <w:lang w:val="en-US" w:eastAsia="ar-SA"/>
              </w:rPr>
              <w:t xml:space="preserve"> No further action.</w:t>
            </w:r>
          </w:p>
          <w:p w14:paraId="57E366F5" w14:textId="49F1A729" w:rsidR="00752FFB" w:rsidRDefault="00752FFB" w:rsidP="00A66387">
            <w:pPr>
              <w:suppressAutoHyphens/>
              <w:rPr>
                <w:rFonts w:ascii="Times New Roman" w:eastAsia="Times New Roman" w:hAnsi="Times New Roman" w:cs="Times New Roman"/>
                <w:bCs/>
                <w:sz w:val="24"/>
                <w:szCs w:val="24"/>
                <w:lang w:val="en-US" w:eastAsia="ar-SA"/>
              </w:rPr>
            </w:pPr>
          </w:p>
          <w:p w14:paraId="56A6A7C9" w14:textId="6B4D226E" w:rsidR="00752FFB" w:rsidRDefault="00752FFB" w:rsidP="00A66387">
            <w:pPr>
              <w:suppressAutoHyphens/>
              <w:rPr>
                <w:rFonts w:ascii="Times New Roman" w:eastAsia="Times New Roman" w:hAnsi="Times New Roman" w:cs="Times New Roman"/>
                <w:b/>
                <w:sz w:val="24"/>
                <w:szCs w:val="24"/>
                <w:u w:val="single"/>
                <w:lang w:val="en-US" w:eastAsia="ar-SA"/>
              </w:rPr>
            </w:pPr>
            <w:r>
              <w:rPr>
                <w:rFonts w:ascii="Times New Roman" w:eastAsia="Times New Roman" w:hAnsi="Times New Roman" w:cs="Times New Roman"/>
                <w:b/>
                <w:sz w:val="24"/>
                <w:szCs w:val="24"/>
                <w:u w:val="single"/>
                <w:lang w:val="en-US" w:eastAsia="ar-SA"/>
              </w:rPr>
              <w:t>CORRESPONDENCE</w:t>
            </w:r>
          </w:p>
          <w:p w14:paraId="092ED8A4" w14:textId="1E687BB6" w:rsidR="00752FFB" w:rsidRDefault="00752FFB"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Email from a resident</w:t>
            </w:r>
            <w:r w:rsidR="009B3A53">
              <w:rPr>
                <w:rFonts w:ascii="Times New Roman" w:eastAsia="Times New Roman" w:hAnsi="Times New Roman" w:cs="Times New Roman"/>
                <w:bCs/>
                <w:sz w:val="24"/>
                <w:szCs w:val="24"/>
                <w:lang w:val="en-US" w:eastAsia="ar-SA"/>
              </w:rPr>
              <w:t xml:space="preserve">, (JF) 27 September, </w:t>
            </w:r>
            <w:r>
              <w:rPr>
                <w:rFonts w:ascii="Times New Roman" w:eastAsia="Times New Roman" w:hAnsi="Times New Roman" w:cs="Times New Roman"/>
                <w:bCs/>
                <w:sz w:val="24"/>
                <w:szCs w:val="24"/>
                <w:lang w:val="en-US" w:eastAsia="ar-SA"/>
              </w:rPr>
              <w:t xml:space="preserve">about hidden barbed wire on stiles at </w:t>
            </w:r>
            <w:proofErr w:type="spellStart"/>
            <w:r>
              <w:rPr>
                <w:rFonts w:ascii="Times New Roman" w:eastAsia="Times New Roman" w:hAnsi="Times New Roman" w:cs="Times New Roman"/>
                <w:bCs/>
                <w:sz w:val="24"/>
                <w:szCs w:val="24"/>
                <w:lang w:val="en-US" w:eastAsia="ar-SA"/>
              </w:rPr>
              <w:t>Graysleaze</w:t>
            </w:r>
            <w:proofErr w:type="spellEnd"/>
            <w:r>
              <w:rPr>
                <w:rFonts w:ascii="Times New Roman" w:eastAsia="Times New Roman" w:hAnsi="Times New Roman" w:cs="Times New Roman"/>
                <w:bCs/>
                <w:sz w:val="24"/>
                <w:szCs w:val="24"/>
                <w:lang w:val="en-US" w:eastAsia="ar-SA"/>
              </w:rPr>
              <w:t>. Clerk requested to email WC Rights of Way team. Cllr Bernard Clarkson is going to remove the barbed wire.</w:t>
            </w:r>
          </w:p>
          <w:p w14:paraId="5D11E530" w14:textId="51112F4D" w:rsidR="009B3A53" w:rsidRDefault="009B3A53"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lastRenderedPageBreak/>
              <w:t>Email from a resident (CM) 25 September about speeding through North Bradley. Clerk has informed correspondent that Trowbridge TC has ordered a Speed Indicator Device that is being shared with the parish councils.</w:t>
            </w:r>
          </w:p>
          <w:p w14:paraId="1B508CFE" w14:textId="7C3DB4F3" w:rsidR="009B3A53" w:rsidRDefault="009B3A53" w:rsidP="00A66387">
            <w:pPr>
              <w:suppressAutoHyphens/>
              <w:rPr>
                <w:rFonts w:ascii="Times New Roman" w:eastAsia="Times New Roman" w:hAnsi="Times New Roman" w:cs="Times New Roman"/>
                <w:bCs/>
                <w:sz w:val="24"/>
                <w:szCs w:val="24"/>
                <w:lang w:val="en-US" w:eastAsia="ar-SA"/>
              </w:rPr>
            </w:pPr>
          </w:p>
          <w:p w14:paraId="6653D5D2" w14:textId="1D52594A" w:rsidR="009B3A53" w:rsidRDefault="009B3A53" w:rsidP="00A66387">
            <w:pPr>
              <w:suppressAutoHyphens/>
              <w:rPr>
                <w:rFonts w:ascii="Times New Roman" w:eastAsia="Times New Roman" w:hAnsi="Times New Roman" w:cs="Times New Roman"/>
                <w:b/>
                <w:sz w:val="24"/>
                <w:szCs w:val="24"/>
                <w:u w:val="single"/>
                <w:lang w:val="en-US" w:eastAsia="ar-SA"/>
              </w:rPr>
            </w:pPr>
            <w:r>
              <w:rPr>
                <w:rFonts w:ascii="Times New Roman" w:eastAsia="Times New Roman" w:hAnsi="Times New Roman" w:cs="Times New Roman"/>
                <w:b/>
                <w:sz w:val="24"/>
                <w:szCs w:val="24"/>
                <w:u w:val="single"/>
                <w:lang w:val="en-US" w:eastAsia="ar-SA"/>
              </w:rPr>
              <w:t>MAINTENANCE</w:t>
            </w:r>
          </w:p>
          <w:p w14:paraId="7B383B9A" w14:textId="0475C095" w:rsidR="009B3A53" w:rsidRDefault="009B3A53"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Contact Clerk for latest list of maintenance requests for Parish Steward.</w:t>
            </w:r>
          </w:p>
          <w:p w14:paraId="3469D35F" w14:textId="6CC7904C" w:rsidR="009B3A53" w:rsidRDefault="009B3A53"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Clerk to investigate why resurfacing is again being carried out on Westbury Road.</w:t>
            </w:r>
            <w:r w:rsidR="004D780F">
              <w:rPr>
                <w:rFonts w:ascii="Times New Roman" w:eastAsia="Times New Roman" w:hAnsi="Times New Roman" w:cs="Times New Roman"/>
                <w:bCs/>
                <w:sz w:val="24"/>
                <w:szCs w:val="24"/>
                <w:lang w:val="en-US" w:eastAsia="ar-SA"/>
              </w:rPr>
              <w:t xml:space="preserve"> PMN Clerk has since found out that the pathways are being resurfaced this time.</w:t>
            </w:r>
          </w:p>
          <w:p w14:paraId="64D9815D" w14:textId="45E579E9" w:rsidR="009B3A53" w:rsidRDefault="009B3A53"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 xml:space="preserve">Cllr </w:t>
            </w:r>
            <w:proofErr w:type="spellStart"/>
            <w:r>
              <w:rPr>
                <w:rFonts w:ascii="Times New Roman" w:eastAsia="Times New Roman" w:hAnsi="Times New Roman" w:cs="Times New Roman"/>
                <w:bCs/>
                <w:sz w:val="24"/>
                <w:szCs w:val="24"/>
                <w:lang w:val="en-US" w:eastAsia="ar-SA"/>
              </w:rPr>
              <w:t>Mrs</w:t>
            </w:r>
            <w:proofErr w:type="spellEnd"/>
            <w:r>
              <w:rPr>
                <w:rFonts w:ascii="Times New Roman" w:eastAsia="Times New Roman" w:hAnsi="Times New Roman" w:cs="Times New Roman"/>
                <w:bCs/>
                <w:sz w:val="24"/>
                <w:szCs w:val="24"/>
                <w:lang w:val="en-US" w:eastAsia="ar-SA"/>
              </w:rPr>
              <w:t xml:space="preserve"> Lee </w:t>
            </w:r>
            <w:proofErr w:type="spellStart"/>
            <w:r>
              <w:rPr>
                <w:rFonts w:ascii="Times New Roman" w:eastAsia="Times New Roman" w:hAnsi="Times New Roman" w:cs="Times New Roman"/>
                <w:bCs/>
                <w:sz w:val="24"/>
                <w:szCs w:val="24"/>
                <w:lang w:val="en-US" w:eastAsia="ar-SA"/>
              </w:rPr>
              <w:t>Lee</w:t>
            </w:r>
            <w:proofErr w:type="spellEnd"/>
            <w:r>
              <w:rPr>
                <w:rFonts w:ascii="Times New Roman" w:eastAsia="Times New Roman" w:hAnsi="Times New Roman" w:cs="Times New Roman"/>
                <w:bCs/>
                <w:sz w:val="24"/>
                <w:szCs w:val="24"/>
                <w:lang w:val="en-US" w:eastAsia="ar-SA"/>
              </w:rPr>
              <w:t xml:space="preserve"> reported the following:</w:t>
            </w:r>
          </w:p>
          <w:p w14:paraId="03092189" w14:textId="4136B777" w:rsidR="009B3A53" w:rsidRDefault="009B3A53" w:rsidP="00A66387">
            <w:pPr>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B</w:t>
            </w:r>
            <w:r w:rsidR="002C189E">
              <w:rPr>
                <w:rFonts w:ascii="Times New Roman" w:eastAsia="Times New Roman" w:hAnsi="Times New Roman" w:cs="Times New Roman"/>
                <w:bCs/>
                <w:sz w:val="24"/>
                <w:szCs w:val="24"/>
                <w:lang w:val="en-US" w:eastAsia="ar-SA"/>
              </w:rPr>
              <w:t>r</w:t>
            </w:r>
            <w:r>
              <w:rPr>
                <w:rFonts w:ascii="Times New Roman" w:eastAsia="Times New Roman" w:hAnsi="Times New Roman" w:cs="Times New Roman"/>
                <w:bCs/>
                <w:sz w:val="24"/>
                <w:szCs w:val="24"/>
                <w:lang w:val="en-US" w:eastAsia="ar-SA"/>
              </w:rPr>
              <w:t xml:space="preserve">ambles were growing over into the alley between the Willows Playschool and the church. Clerk to write to playschool and </w:t>
            </w:r>
            <w:r w:rsidR="004D780F">
              <w:rPr>
                <w:rFonts w:ascii="Times New Roman" w:eastAsia="Times New Roman" w:hAnsi="Times New Roman" w:cs="Times New Roman"/>
                <w:bCs/>
                <w:sz w:val="24"/>
                <w:szCs w:val="24"/>
                <w:lang w:val="en-US" w:eastAsia="ar-SA"/>
              </w:rPr>
              <w:t xml:space="preserve">also to </w:t>
            </w:r>
            <w:r>
              <w:rPr>
                <w:rFonts w:ascii="Times New Roman" w:eastAsia="Times New Roman" w:hAnsi="Times New Roman" w:cs="Times New Roman"/>
                <w:bCs/>
                <w:sz w:val="24"/>
                <w:szCs w:val="24"/>
                <w:lang w:val="en-US" w:eastAsia="ar-SA"/>
              </w:rPr>
              <w:t>remind them to clear away any clippings.</w:t>
            </w:r>
          </w:p>
          <w:p w14:paraId="236D47F2" w14:textId="621FE202" w:rsidR="009B3A53" w:rsidRDefault="009B3A53" w:rsidP="00032199">
            <w:pPr>
              <w:tabs>
                <w:tab w:val="left" w:pos="6105"/>
              </w:tabs>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Ivy is overhanging the vicarage wall</w:t>
            </w:r>
            <w:r w:rsidR="00032199">
              <w:rPr>
                <w:rFonts w:ascii="Times New Roman" w:eastAsia="Times New Roman" w:hAnsi="Times New Roman" w:cs="Times New Roman"/>
                <w:bCs/>
                <w:sz w:val="24"/>
                <w:szCs w:val="24"/>
                <w:lang w:val="en-US" w:eastAsia="ar-SA"/>
              </w:rPr>
              <w:t xml:space="preserve"> impeding use of the footpath. Clerk to write to vicar.</w:t>
            </w:r>
          </w:p>
          <w:p w14:paraId="7C2E42F6" w14:textId="1FA17E32" w:rsidR="00032199" w:rsidRDefault="00032199" w:rsidP="00032199">
            <w:pPr>
              <w:tabs>
                <w:tab w:val="left" w:pos="6105"/>
              </w:tabs>
              <w:suppressAutoHyphens/>
              <w:rPr>
                <w:rFonts w:ascii="Times New Roman" w:eastAsia="Times New Roman" w:hAnsi="Times New Roman" w:cs="Times New Roman"/>
                <w:bCs/>
                <w:sz w:val="24"/>
                <w:szCs w:val="24"/>
                <w:lang w:val="en-US" w:eastAsia="ar-SA"/>
              </w:rPr>
            </w:pPr>
            <w:r>
              <w:rPr>
                <w:rFonts w:ascii="Times New Roman" w:eastAsia="Times New Roman" w:hAnsi="Times New Roman" w:cs="Times New Roman"/>
                <w:bCs/>
                <w:sz w:val="24"/>
                <w:szCs w:val="24"/>
                <w:lang w:val="en-US" w:eastAsia="ar-SA"/>
              </w:rPr>
              <w:t>Pot holes on St Nicholas Close – Cllr Bernard Clarkson will inspect.</w:t>
            </w:r>
          </w:p>
          <w:p w14:paraId="11731072" w14:textId="064A9572" w:rsidR="00032199" w:rsidRDefault="00032199" w:rsidP="00032199">
            <w:pPr>
              <w:tabs>
                <w:tab w:val="left" w:pos="6105"/>
              </w:tabs>
              <w:suppressAutoHyphens/>
              <w:rPr>
                <w:rFonts w:ascii="Times New Roman" w:eastAsia="Times New Roman" w:hAnsi="Times New Roman" w:cs="Times New Roman"/>
                <w:bCs/>
                <w:sz w:val="24"/>
                <w:szCs w:val="24"/>
                <w:lang w:val="en-US" w:eastAsia="ar-SA"/>
              </w:rPr>
            </w:pPr>
          </w:p>
          <w:p w14:paraId="7653FA72" w14:textId="3D51DB2A" w:rsidR="00032199" w:rsidRDefault="00032199" w:rsidP="00032199">
            <w:pPr>
              <w:tabs>
                <w:tab w:val="left" w:pos="6105"/>
              </w:tabs>
              <w:suppressAutoHyphens/>
              <w:rPr>
                <w:rFonts w:ascii="Times New Roman" w:eastAsia="Times New Roman" w:hAnsi="Times New Roman" w:cs="Times New Roman"/>
                <w:b/>
                <w:sz w:val="24"/>
                <w:szCs w:val="24"/>
                <w:u w:val="single"/>
                <w:lang w:val="en-US" w:eastAsia="ar-SA"/>
              </w:rPr>
            </w:pPr>
            <w:r>
              <w:rPr>
                <w:rFonts w:ascii="Times New Roman" w:eastAsia="Times New Roman" w:hAnsi="Times New Roman" w:cs="Times New Roman"/>
                <w:b/>
                <w:sz w:val="24"/>
                <w:szCs w:val="24"/>
                <w:u w:val="single"/>
                <w:lang w:val="en-US" w:eastAsia="ar-SA"/>
              </w:rPr>
              <w:t>FINANCE</w:t>
            </w:r>
          </w:p>
          <w:p w14:paraId="623256E0" w14:textId="77777777" w:rsidR="00032199" w:rsidRPr="00EF1E2C" w:rsidRDefault="00032199" w:rsidP="00032199">
            <w:pPr>
              <w:rPr>
                <w:rFonts w:ascii="Times New Roman" w:hAnsi="Times New Roman"/>
                <w:bCs/>
                <w:sz w:val="24"/>
                <w:szCs w:val="24"/>
              </w:rPr>
            </w:pPr>
            <w:r w:rsidRPr="00EF1E2C">
              <w:rPr>
                <w:rFonts w:ascii="Times New Roman" w:hAnsi="Times New Roman"/>
                <w:bCs/>
                <w:sz w:val="24"/>
                <w:szCs w:val="24"/>
              </w:rPr>
              <w:t>The following payments were approved:</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032199" w:rsidRPr="00EF1E2C" w14:paraId="562FE09C" w14:textId="77777777" w:rsidTr="00AF07DF">
              <w:tc>
                <w:tcPr>
                  <w:tcW w:w="2013" w:type="dxa"/>
                </w:tcPr>
                <w:p w14:paraId="513296F7" w14:textId="77777777" w:rsidR="00032199" w:rsidRPr="00EF1E2C" w:rsidRDefault="00032199" w:rsidP="00032199">
                  <w:pPr>
                    <w:rPr>
                      <w:rFonts w:ascii="Times New Roman" w:hAnsi="Times New Roman" w:cs="Times New Roman"/>
                      <w:b/>
                      <w:bCs/>
                      <w:sz w:val="24"/>
                      <w:szCs w:val="24"/>
                    </w:rPr>
                  </w:pPr>
                  <w:r w:rsidRPr="00EF1E2C">
                    <w:rPr>
                      <w:rFonts w:ascii="Times New Roman" w:hAnsi="Times New Roman" w:cs="Times New Roman"/>
                      <w:b/>
                      <w:bCs/>
                      <w:sz w:val="24"/>
                      <w:szCs w:val="24"/>
                    </w:rPr>
                    <w:t>Cheque number</w:t>
                  </w:r>
                </w:p>
              </w:tc>
              <w:tc>
                <w:tcPr>
                  <w:tcW w:w="6589" w:type="dxa"/>
                </w:tcPr>
                <w:p w14:paraId="1CD651E8" w14:textId="77777777" w:rsidR="00032199" w:rsidRPr="00EF1E2C" w:rsidRDefault="00032199" w:rsidP="00032199">
                  <w:pPr>
                    <w:rPr>
                      <w:rFonts w:ascii="Times New Roman" w:hAnsi="Times New Roman" w:cs="Times New Roman"/>
                      <w:b/>
                      <w:bCs/>
                      <w:sz w:val="24"/>
                      <w:szCs w:val="24"/>
                    </w:rPr>
                  </w:pPr>
                  <w:r w:rsidRPr="00EF1E2C">
                    <w:rPr>
                      <w:rFonts w:ascii="Times New Roman" w:hAnsi="Times New Roman" w:cs="Times New Roman"/>
                      <w:b/>
                      <w:bCs/>
                      <w:sz w:val="24"/>
                      <w:szCs w:val="24"/>
                    </w:rPr>
                    <w:t>Payee</w:t>
                  </w:r>
                </w:p>
              </w:tc>
              <w:tc>
                <w:tcPr>
                  <w:tcW w:w="1303" w:type="dxa"/>
                </w:tcPr>
                <w:p w14:paraId="6510F264" w14:textId="77777777" w:rsidR="00032199" w:rsidRPr="00EF1E2C" w:rsidRDefault="00032199" w:rsidP="00032199">
                  <w:pPr>
                    <w:jc w:val="right"/>
                    <w:rPr>
                      <w:rFonts w:ascii="Times New Roman" w:hAnsi="Times New Roman"/>
                      <w:b/>
                      <w:bCs/>
                      <w:sz w:val="24"/>
                      <w:szCs w:val="24"/>
                    </w:rPr>
                  </w:pPr>
                  <w:r w:rsidRPr="00EF1E2C">
                    <w:rPr>
                      <w:rFonts w:ascii="Times New Roman" w:hAnsi="Times New Roman"/>
                      <w:b/>
                      <w:bCs/>
                      <w:sz w:val="24"/>
                      <w:szCs w:val="24"/>
                    </w:rPr>
                    <w:t>Amount</w:t>
                  </w:r>
                </w:p>
              </w:tc>
            </w:tr>
            <w:tr w:rsidR="00032199" w:rsidRPr="00EF1E2C" w14:paraId="0C8DC5A8" w14:textId="77777777" w:rsidTr="00AF07DF">
              <w:tc>
                <w:tcPr>
                  <w:tcW w:w="2013" w:type="dxa"/>
                </w:tcPr>
                <w:p w14:paraId="05C8AB4C" w14:textId="6BA16BFF" w:rsidR="00032199" w:rsidRPr="00EF1E2C" w:rsidRDefault="00032199" w:rsidP="00032199">
                  <w:pPr>
                    <w:rPr>
                      <w:rFonts w:ascii="Times New Roman" w:hAnsi="Times New Roman" w:cs="Times New Roman"/>
                      <w:sz w:val="24"/>
                      <w:szCs w:val="24"/>
                    </w:rPr>
                  </w:pPr>
                  <w:r>
                    <w:rPr>
                      <w:rFonts w:ascii="Times New Roman" w:hAnsi="Times New Roman" w:cs="Times New Roman"/>
                      <w:sz w:val="24"/>
                      <w:szCs w:val="24"/>
                    </w:rPr>
                    <w:t>1209</w:t>
                  </w:r>
                </w:p>
              </w:tc>
              <w:tc>
                <w:tcPr>
                  <w:tcW w:w="6589" w:type="dxa"/>
                </w:tcPr>
                <w:p w14:paraId="7E60484A" w14:textId="48136210" w:rsidR="00032199" w:rsidRPr="00EF1E2C" w:rsidRDefault="00032199" w:rsidP="00032199">
                  <w:pPr>
                    <w:rPr>
                      <w:rFonts w:ascii="Times New Roman" w:hAnsi="Times New Roman" w:cs="Times New Roman"/>
                      <w:sz w:val="24"/>
                      <w:szCs w:val="24"/>
                    </w:rPr>
                  </w:pPr>
                  <w:r>
                    <w:rPr>
                      <w:rFonts w:ascii="Times New Roman" w:hAnsi="Times New Roman"/>
                      <w:sz w:val="24"/>
                      <w:szCs w:val="24"/>
                    </w:rPr>
                    <w:t xml:space="preserve">K Elder, Salary, off </w:t>
                  </w:r>
                  <w:proofErr w:type="spellStart"/>
                  <w:r>
                    <w:rPr>
                      <w:rFonts w:ascii="Times New Roman" w:hAnsi="Times New Roman"/>
                      <w:sz w:val="24"/>
                      <w:szCs w:val="24"/>
                    </w:rPr>
                    <w:t>exps</w:t>
                  </w:r>
                  <w:proofErr w:type="spellEnd"/>
                  <w:r>
                    <w:rPr>
                      <w:rFonts w:ascii="Times New Roman" w:hAnsi="Times New Roman"/>
                      <w:sz w:val="24"/>
                      <w:szCs w:val="24"/>
                    </w:rPr>
                    <w:t>, repairs to laptop &amp; new software</w:t>
                  </w:r>
                </w:p>
              </w:tc>
              <w:tc>
                <w:tcPr>
                  <w:tcW w:w="1303" w:type="dxa"/>
                </w:tcPr>
                <w:p w14:paraId="4EC23C3D" w14:textId="773B9513" w:rsidR="00032199" w:rsidRPr="00EF1E2C" w:rsidRDefault="00032199" w:rsidP="00032199">
                  <w:pPr>
                    <w:jc w:val="right"/>
                    <w:rPr>
                      <w:rFonts w:ascii="Times New Roman" w:hAnsi="Times New Roman" w:cs="Times New Roman"/>
                      <w:sz w:val="24"/>
                      <w:szCs w:val="24"/>
                    </w:rPr>
                  </w:pPr>
                  <w:r>
                    <w:rPr>
                      <w:rFonts w:ascii="Times New Roman" w:hAnsi="Times New Roman" w:cs="Times New Roman"/>
                      <w:sz w:val="24"/>
                      <w:szCs w:val="24"/>
                    </w:rPr>
                    <w:t>865.72</w:t>
                  </w:r>
                </w:p>
              </w:tc>
            </w:tr>
            <w:tr w:rsidR="00032199" w:rsidRPr="00EF1E2C" w14:paraId="2BEB6D4C" w14:textId="77777777" w:rsidTr="00AF07DF">
              <w:tc>
                <w:tcPr>
                  <w:tcW w:w="2013" w:type="dxa"/>
                </w:tcPr>
                <w:p w14:paraId="35E47B2C" w14:textId="2D43441F" w:rsidR="00032199" w:rsidRPr="00EF1E2C" w:rsidRDefault="00032199" w:rsidP="00032199">
                  <w:pPr>
                    <w:rPr>
                      <w:rFonts w:ascii="Times New Roman" w:hAnsi="Times New Roman" w:cs="Times New Roman"/>
                      <w:sz w:val="24"/>
                      <w:szCs w:val="24"/>
                    </w:rPr>
                  </w:pPr>
                  <w:r>
                    <w:rPr>
                      <w:rFonts w:ascii="Times New Roman" w:hAnsi="Times New Roman" w:cs="Times New Roman"/>
                      <w:sz w:val="24"/>
                      <w:szCs w:val="24"/>
                    </w:rPr>
                    <w:t>1210</w:t>
                  </w:r>
                </w:p>
              </w:tc>
              <w:tc>
                <w:tcPr>
                  <w:tcW w:w="6589" w:type="dxa"/>
                </w:tcPr>
                <w:p w14:paraId="19562938" w14:textId="172C6D77" w:rsidR="00032199" w:rsidRPr="00EF1E2C" w:rsidRDefault="00032199" w:rsidP="00032199">
                  <w:pPr>
                    <w:rPr>
                      <w:rFonts w:ascii="Times New Roman" w:hAnsi="Times New Roman"/>
                      <w:sz w:val="24"/>
                      <w:szCs w:val="24"/>
                    </w:rPr>
                  </w:pPr>
                  <w:r>
                    <w:rPr>
                      <w:rFonts w:ascii="Times New Roman" w:hAnsi="Times New Roman" w:cs="Times New Roman"/>
                      <w:sz w:val="24"/>
                      <w:szCs w:val="24"/>
                    </w:rPr>
                    <w:t>Gooding Accounts – process quarterly payroll</w:t>
                  </w:r>
                </w:p>
              </w:tc>
              <w:tc>
                <w:tcPr>
                  <w:tcW w:w="1303" w:type="dxa"/>
                </w:tcPr>
                <w:p w14:paraId="60FA08FA" w14:textId="77777777" w:rsidR="00032199" w:rsidRDefault="00032199" w:rsidP="00032199">
                  <w:pPr>
                    <w:jc w:val="right"/>
                    <w:rPr>
                      <w:rFonts w:ascii="Times New Roman" w:hAnsi="Times New Roman" w:cs="Times New Roman"/>
                      <w:sz w:val="24"/>
                      <w:szCs w:val="24"/>
                    </w:rPr>
                  </w:pPr>
                  <w:r>
                    <w:rPr>
                      <w:rFonts w:ascii="Times New Roman" w:hAnsi="Times New Roman" w:cs="Times New Roman"/>
                      <w:sz w:val="24"/>
                      <w:szCs w:val="24"/>
                    </w:rPr>
                    <w:t>30.00</w:t>
                  </w:r>
                </w:p>
                <w:p w14:paraId="197801D8" w14:textId="73E63131" w:rsidR="002C189E" w:rsidRPr="00EF1E2C" w:rsidRDefault="002C189E" w:rsidP="00032199">
                  <w:pPr>
                    <w:jc w:val="right"/>
                    <w:rPr>
                      <w:rFonts w:ascii="Times New Roman" w:hAnsi="Times New Roman" w:cs="Times New Roman"/>
                      <w:sz w:val="24"/>
                      <w:szCs w:val="24"/>
                    </w:rPr>
                  </w:pPr>
                </w:p>
              </w:tc>
            </w:tr>
          </w:tbl>
          <w:p w14:paraId="48D7B309" w14:textId="0F57B465" w:rsidR="0016215B" w:rsidRDefault="0016215B" w:rsidP="0003219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Certificate of Exemption – AGAR 2019/20</w:t>
            </w:r>
          </w:p>
          <w:p w14:paraId="391BCF07" w14:textId="77777777" w:rsidR="0016215B" w:rsidRDefault="0016215B" w:rsidP="000321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Councillors resolved to accept the Certificate of Exemption</w:t>
            </w:r>
          </w:p>
          <w:p w14:paraId="3D5E9DEE" w14:textId="0BB85183" w:rsidR="00032199" w:rsidRPr="00032199" w:rsidRDefault="0016215B" w:rsidP="00032199">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u w:val="single"/>
              </w:rPr>
              <w:t>Certificate</w:t>
            </w:r>
            <w:r w:rsidR="00032199" w:rsidRPr="00032199">
              <w:rPr>
                <w:rFonts w:ascii="Times New Roman" w:eastAsia="Times New Roman" w:hAnsi="Times New Roman" w:cs="Times New Roman"/>
                <w:b/>
                <w:sz w:val="24"/>
                <w:szCs w:val="24"/>
                <w:u w:val="single"/>
              </w:rPr>
              <w:t>Annual</w:t>
            </w:r>
            <w:proofErr w:type="spellEnd"/>
            <w:r w:rsidR="00032199" w:rsidRPr="00032199">
              <w:rPr>
                <w:rFonts w:ascii="Times New Roman" w:eastAsia="Times New Roman" w:hAnsi="Times New Roman" w:cs="Times New Roman"/>
                <w:b/>
                <w:sz w:val="24"/>
                <w:szCs w:val="24"/>
                <w:u w:val="single"/>
              </w:rPr>
              <w:t xml:space="preserve"> Governance Statement</w:t>
            </w:r>
          </w:p>
          <w:p w14:paraId="71DD8BF3" w14:textId="77777777" w:rsidR="00032199" w:rsidRPr="00032199" w:rsidRDefault="00032199" w:rsidP="00032199">
            <w:pPr>
              <w:rPr>
                <w:rFonts w:ascii="Times New Roman" w:eastAsia="Times New Roman" w:hAnsi="Times New Roman" w:cs="Times New Roman"/>
                <w:sz w:val="24"/>
                <w:szCs w:val="24"/>
              </w:rPr>
            </w:pPr>
            <w:r w:rsidRPr="00032199">
              <w:rPr>
                <w:rFonts w:ascii="Times New Roman" w:eastAsia="Times New Roman" w:hAnsi="Times New Roman" w:cs="Times New Roman"/>
                <w:sz w:val="24"/>
                <w:szCs w:val="24"/>
              </w:rPr>
              <w:t>Councillors resolved to approve the Annual Governance Statement</w:t>
            </w:r>
          </w:p>
          <w:p w14:paraId="5B4ED6F9" w14:textId="6AF3CC18" w:rsidR="00032199" w:rsidRPr="00032199" w:rsidRDefault="00032199" w:rsidP="00032199">
            <w:pPr>
              <w:rPr>
                <w:rFonts w:ascii="Times New Roman" w:eastAsia="Times New Roman" w:hAnsi="Times New Roman" w:cs="Times New Roman"/>
                <w:b/>
                <w:sz w:val="24"/>
                <w:szCs w:val="24"/>
              </w:rPr>
            </w:pPr>
            <w:r w:rsidRPr="00032199">
              <w:rPr>
                <w:rFonts w:ascii="Times New Roman" w:eastAsia="Times New Roman" w:hAnsi="Times New Roman" w:cs="Times New Roman"/>
                <w:b/>
                <w:sz w:val="24"/>
                <w:szCs w:val="24"/>
                <w:u w:val="single"/>
              </w:rPr>
              <w:t>Annual Accounts 2019/20</w:t>
            </w:r>
          </w:p>
          <w:p w14:paraId="0CFA8B18" w14:textId="77777777" w:rsidR="00032199" w:rsidRDefault="00032199" w:rsidP="00032199">
            <w:pPr>
              <w:rPr>
                <w:rFonts w:ascii="Times New Roman" w:eastAsia="Times New Roman" w:hAnsi="Times New Roman" w:cs="Times New Roman"/>
                <w:sz w:val="24"/>
                <w:szCs w:val="24"/>
              </w:rPr>
            </w:pPr>
            <w:r w:rsidRPr="00032199">
              <w:rPr>
                <w:rFonts w:ascii="Times New Roman" w:eastAsia="Times New Roman" w:hAnsi="Times New Roman" w:cs="Times New Roman"/>
                <w:sz w:val="24"/>
                <w:szCs w:val="24"/>
              </w:rPr>
              <w:t>Having previously circulated these, the Clerk presented accounts for approval.  Councillors resolved to accept the audit papers which were then duly signed off by the Chairman and will now be submitted for external audit.</w:t>
            </w:r>
          </w:p>
          <w:p w14:paraId="4B3026F6" w14:textId="797001AF" w:rsidR="0095342E" w:rsidRDefault="00032199" w:rsidP="0003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Roger Evans reported that, due to the fact that virtual meetings are expected for the foreseeable future, he recommended that the Clerk should be </w:t>
            </w:r>
            <w:r w:rsidR="0095342E">
              <w:rPr>
                <w:rFonts w:ascii="Times New Roman" w:eastAsia="Times New Roman" w:hAnsi="Times New Roman" w:cs="Times New Roman"/>
                <w:sz w:val="24"/>
                <w:szCs w:val="24"/>
              </w:rPr>
              <w:t>able to pay cheques on line wherever possible to avoid the use of cheques. The Clerk was instructed to pursue this with Lloyds Bank and in addition</w:t>
            </w:r>
            <w:r w:rsidR="004D780F">
              <w:rPr>
                <w:rFonts w:ascii="Times New Roman" w:eastAsia="Times New Roman" w:hAnsi="Times New Roman" w:cs="Times New Roman"/>
                <w:sz w:val="24"/>
                <w:szCs w:val="24"/>
              </w:rPr>
              <w:t xml:space="preserve"> to</w:t>
            </w:r>
            <w:r w:rsidR="0095342E">
              <w:rPr>
                <w:rFonts w:ascii="Times New Roman" w:eastAsia="Times New Roman" w:hAnsi="Times New Roman" w:cs="Times New Roman"/>
                <w:sz w:val="24"/>
                <w:szCs w:val="24"/>
              </w:rPr>
              <w:t xml:space="preserve"> request that the late Cllr Michael Holland be removed and Cllr Mrs Lee </w:t>
            </w:r>
            <w:proofErr w:type="spellStart"/>
            <w:r w:rsidR="0095342E">
              <w:rPr>
                <w:rFonts w:ascii="Times New Roman" w:eastAsia="Times New Roman" w:hAnsi="Times New Roman" w:cs="Times New Roman"/>
                <w:sz w:val="24"/>
                <w:szCs w:val="24"/>
              </w:rPr>
              <w:t>Lee</w:t>
            </w:r>
            <w:proofErr w:type="spellEnd"/>
            <w:r w:rsidR="0095342E">
              <w:rPr>
                <w:rFonts w:ascii="Times New Roman" w:eastAsia="Times New Roman" w:hAnsi="Times New Roman" w:cs="Times New Roman"/>
                <w:sz w:val="24"/>
                <w:szCs w:val="24"/>
              </w:rPr>
              <w:t xml:space="preserve"> be added on</w:t>
            </w:r>
            <w:r w:rsidR="00DA56F6">
              <w:rPr>
                <w:rFonts w:ascii="Times New Roman" w:eastAsia="Times New Roman" w:hAnsi="Times New Roman" w:cs="Times New Roman"/>
                <w:sz w:val="24"/>
                <w:szCs w:val="24"/>
              </w:rPr>
              <w:t xml:space="preserve"> as signatories</w:t>
            </w:r>
            <w:r w:rsidR="0095342E">
              <w:rPr>
                <w:rFonts w:ascii="Times New Roman" w:eastAsia="Times New Roman" w:hAnsi="Times New Roman" w:cs="Times New Roman"/>
                <w:sz w:val="24"/>
                <w:szCs w:val="24"/>
              </w:rPr>
              <w:t>.</w:t>
            </w:r>
          </w:p>
          <w:p w14:paraId="48248F6C" w14:textId="77777777" w:rsidR="0095342E" w:rsidRDefault="0095342E" w:rsidP="00032199">
            <w:pPr>
              <w:rPr>
                <w:rFonts w:ascii="Times New Roman" w:eastAsia="Times New Roman" w:hAnsi="Times New Roman" w:cs="Times New Roman"/>
                <w:sz w:val="24"/>
                <w:szCs w:val="24"/>
              </w:rPr>
            </w:pPr>
          </w:p>
          <w:p w14:paraId="761CE3C0" w14:textId="77777777" w:rsidR="0095342E" w:rsidRDefault="0095342E" w:rsidP="00032199">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ANY OTHER MATTERS</w:t>
            </w:r>
          </w:p>
          <w:p w14:paraId="204A93F5" w14:textId="77777777" w:rsidR="0095342E" w:rsidRDefault="0095342E" w:rsidP="0003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Mrs Viv </w:t>
            </w:r>
            <w:proofErr w:type="spellStart"/>
            <w:r>
              <w:rPr>
                <w:rFonts w:ascii="Times New Roman" w:eastAsia="Times New Roman" w:hAnsi="Times New Roman" w:cs="Times New Roman"/>
                <w:sz w:val="24"/>
                <w:szCs w:val="24"/>
              </w:rPr>
              <w:t>Regler</w:t>
            </w:r>
            <w:proofErr w:type="spellEnd"/>
            <w:r>
              <w:rPr>
                <w:rFonts w:ascii="Times New Roman" w:eastAsia="Times New Roman" w:hAnsi="Times New Roman" w:cs="Times New Roman"/>
                <w:sz w:val="24"/>
                <w:szCs w:val="24"/>
              </w:rPr>
              <w:t xml:space="preserve"> reported that Southwick Parish Council is looking for two new councillors.</w:t>
            </w:r>
          </w:p>
          <w:p w14:paraId="7A99E54C" w14:textId="317D9F52" w:rsidR="00032199" w:rsidRDefault="0095342E" w:rsidP="000321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Mrs Viv </w:t>
            </w:r>
            <w:proofErr w:type="spellStart"/>
            <w:r>
              <w:rPr>
                <w:rFonts w:ascii="Times New Roman" w:eastAsia="Times New Roman" w:hAnsi="Times New Roman" w:cs="Times New Roman"/>
                <w:sz w:val="24"/>
                <w:szCs w:val="24"/>
              </w:rPr>
              <w:t>Regler</w:t>
            </w:r>
            <w:proofErr w:type="spellEnd"/>
            <w:r>
              <w:rPr>
                <w:rFonts w:ascii="Times New Roman" w:eastAsia="Times New Roman" w:hAnsi="Times New Roman" w:cs="Times New Roman"/>
                <w:sz w:val="24"/>
                <w:szCs w:val="24"/>
              </w:rPr>
              <w:t xml:space="preserve"> reported that there had been a recent fatality on the railway line. Cllr Roger Evans reminded Councillors of recent discussions about </w:t>
            </w:r>
            <w:r w:rsidR="004D780F">
              <w:rPr>
                <w:rFonts w:ascii="Times New Roman" w:eastAsia="Times New Roman" w:hAnsi="Times New Roman" w:cs="Times New Roman"/>
                <w:sz w:val="24"/>
                <w:szCs w:val="24"/>
              </w:rPr>
              <w:t xml:space="preserve">possibly </w:t>
            </w:r>
            <w:r>
              <w:rPr>
                <w:rFonts w:ascii="Times New Roman" w:eastAsia="Times New Roman" w:hAnsi="Times New Roman" w:cs="Times New Roman"/>
                <w:sz w:val="24"/>
                <w:szCs w:val="24"/>
              </w:rPr>
              <w:t>closing off the level crossings.</w:t>
            </w:r>
          </w:p>
          <w:p w14:paraId="1F4F7D85" w14:textId="360A7767" w:rsidR="00F40CE6" w:rsidRDefault="0095342E" w:rsidP="0095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Mrs Pam </w:t>
            </w:r>
            <w:proofErr w:type="spellStart"/>
            <w:r>
              <w:rPr>
                <w:rFonts w:ascii="Times New Roman" w:eastAsia="Times New Roman" w:hAnsi="Times New Roman" w:cs="Times New Roman"/>
                <w:sz w:val="24"/>
                <w:szCs w:val="24"/>
              </w:rPr>
              <w:t>Kettlety</w:t>
            </w:r>
            <w:proofErr w:type="spellEnd"/>
            <w:r>
              <w:rPr>
                <w:rFonts w:ascii="Times New Roman" w:eastAsia="Times New Roman" w:hAnsi="Times New Roman" w:cs="Times New Roman"/>
                <w:sz w:val="24"/>
                <w:szCs w:val="24"/>
              </w:rPr>
              <w:t xml:space="preserve"> asked if there were any Councillors willing to produce a short video for Westbury Town Council to present a collaborative video with local councils to WC to object to the recent incinerator application. Cllr Roger Evans will discuss further with Cllr Horace Prickett and the Clerk. Cllr Pam </w:t>
            </w:r>
            <w:proofErr w:type="spellStart"/>
            <w:r>
              <w:rPr>
                <w:rFonts w:ascii="Times New Roman" w:eastAsia="Times New Roman" w:hAnsi="Times New Roman" w:cs="Times New Roman"/>
                <w:sz w:val="24"/>
                <w:szCs w:val="24"/>
              </w:rPr>
              <w:t>Kettlety</w:t>
            </w:r>
            <w:proofErr w:type="spellEnd"/>
            <w:r>
              <w:rPr>
                <w:rFonts w:ascii="Times New Roman" w:eastAsia="Times New Roman" w:hAnsi="Times New Roman" w:cs="Times New Roman"/>
                <w:sz w:val="24"/>
                <w:szCs w:val="24"/>
              </w:rPr>
              <w:t xml:space="preserve"> offered to contribute to this.</w:t>
            </w:r>
          </w:p>
          <w:p w14:paraId="737F2CC6" w14:textId="70E58DAE" w:rsidR="0095342E" w:rsidRDefault="0095342E" w:rsidP="0095342E">
            <w:pPr>
              <w:rPr>
                <w:rFonts w:ascii="Times New Roman" w:eastAsia="Times New Roman" w:hAnsi="Times New Roman" w:cs="Times New Roman"/>
                <w:sz w:val="24"/>
                <w:szCs w:val="24"/>
              </w:rPr>
            </w:pPr>
          </w:p>
          <w:p w14:paraId="31793FD4" w14:textId="15708950" w:rsidR="0095342E" w:rsidRDefault="0095342E" w:rsidP="0095342E">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 OF NEXT MEEETING</w:t>
            </w:r>
          </w:p>
          <w:p w14:paraId="19508487" w14:textId="5E532B9E" w:rsidR="0095342E" w:rsidRPr="0095342E" w:rsidRDefault="0095342E" w:rsidP="0095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sidR="00DA56F6">
              <w:rPr>
                <w:rFonts w:ascii="Times New Roman" w:eastAsia="Times New Roman" w:hAnsi="Times New Roman" w:cs="Times New Roman"/>
                <w:sz w:val="24"/>
                <w:szCs w:val="24"/>
              </w:rPr>
              <w:t>nda</w:t>
            </w:r>
            <w:r>
              <w:rPr>
                <w:rFonts w:ascii="Times New Roman" w:eastAsia="Times New Roman" w:hAnsi="Times New Roman" w:cs="Times New Roman"/>
                <w:sz w:val="24"/>
                <w:szCs w:val="24"/>
              </w:rPr>
              <w:t xml:space="preserve">y 2 November at 7pm. </w:t>
            </w:r>
          </w:p>
          <w:p w14:paraId="563358B1" w14:textId="77777777" w:rsidR="0095342E" w:rsidRDefault="0095342E" w:rsidP="0095342E">
            <w:pPr>
              <w:rPr>
                <w:rFonts w:ascii="Times New Roman" w:eastAsia="Times New Roman" w:hAnsi="Times New Roman" w:cs="Times New Roman"/>
                <w:sz w:val="24"/>
                <w:szCs w:val="24"/>
              </w:rPr>
            </w:pPr>
          </w:p>
          <w:p w14:paraId="32AD5D0C" w14:textId="77777777" w:rsidR="00DA56F6" w:rsidRDefault="0095342E" w:rsidP="00C7609E">
            <w:pPr>
              <w:rPr>
                <w:rFonts w:ascii="Times New Roman" w:hAnsi="Times New Roman" w:cs="Times New Roman"/>
                <w:sz w:val="24"/>
                <w:szCs w:val="24"/>
              </w:rPr>
            </w:pPr>
            <w:r w:rsidRPr="00EF1E2C">
              <w:rPr>
                <w:rFonts w:ascii="Times New Roman" w:hAnsi="Times New Roman" w:cs="Times New Roman"/>
                <w:sz w:val="24"/>
                <w:szCs w:val="24"/>
              </w:rPr>
              <w:t>The meeting closed at 8.</w:t>
            </w:r>
            <w:r>
              <w:rPr>
                <w:rFonts w:ascii="Times New Roman" w:hAnsi="Times New Roman" w:cs="Times New Roman"/>
                <w:sz w:val="24"/>
                <w:szCs w:val="24"/>
              </w:rPr>
              <w:t>30.</w:t>
            </w:r>
            <w:r w:rsidRPr="00EF1E2C">
              <w:rPr>
                <w:rFonts w:ascii="Times New Roman" w:hAnsi="Times New Roman" w:cs="Times New Roman"/>
                <w:sz w:val="24"/>
                <w:szCs w:val="24"/>
              </w:rPr>
              <w:t xml:space="preserve"> </w:t>
            </w:r>
          </w:p>
          <w:p w14:paraId="4722C35B" w14:textId="77777777" w:rsidR="005F0EFF" w:rsidRDefault="005F0EFF" w:rsidP="00C7609E">
            <w:pPr>
              <w:rPr>
                <w:rFonts w:ascii="Times New Roman" w:hAnsi="Times New Roman" w:cs="Times New Roman"/>
                <w:sz w:val="24"/>
                <w:szCs w:val="24"/>
              </w:rPr>
            </w:pPr>
          </w:p>
          <w:p w14:paraId="64D160B5" w14:textId="77777777" w:rsidR="005F0EFF" w:rsidRDefault="005F0EFF" w:rsidP="00C7609E">
            <w:pPr>
              <w:rPr>
                <w:rFonts w:ascii="Times New Roman" w:hAnsi="Times New Roman" w:cs="Times New Roman"/>
                <w:sz w:val="24"/>
                <w:szCs w:val="24"/>
              </w:rPr>
            </w:pPr>
          </w:p>
          <w:p w14:paraId="4473276D" w14:textId="77777777" w:rsidR="005F0EFF" w:rsidRDefault="005F0EFF" w:rsidP="00C7609E">
            <w:pPr>
              <w:rPr>
                <w:rFonts w:ascii="Times New Roman" w:hAnsi="Times New Roman" w:cs="Times New Roman"/>
                <w:sz w:val="24"/>
                <w:szCs w:val="24"/>
              </w:rPr>
            </w:pPr>
          </w:p>
          <w:p w14:paraId="4E4BED82" w14:textId="4F77DD57" w:rsidR="00C7609E" w:rsidRDefault="005F0EFF" w:rsidP="00C7609E">
            <w:pPr>
              <w:rPr>
                <w:rFonts w:ascii="Times New Roman" w:hAnsi="Times New Roman" w:cs="Times New Roman"/>
                <w:sz w:val="24"/>
                <w:szCs w:val="24"/>
              </w:rPr>
            </w:pPr>
            <w:r>
              <w:rPr>
                <w:rFonts w:ascii="Times New Roman" w:hAnsi="Times New Roman" w:cs="Times New Roman"/>
                <w:sz w:val="24"/>
                <w:szCs w:val="24"/>
              </w:rPr>
              <w:t>S</w:t>
            </w:r>
            <w:r w:rsidR="00C7609E">
              <w:rPr>
                <w:rFonts w:ascii="Times New Roman" w:hAnsi="Times New Roman" w:cs="Times New Roman"/>
                <w:sz w:val="24"/>
                <w:szCs w:val="24"/>
              </w:rPr>
              <w:t>igned …………………………</w:t>
            </w:r>
            <w:proofErr w:type="gramStart"/>
            <w:r w:rsidR="00C7609E">
              <w:rPr>
                <w:rFonts w:ascii="Times New Roman" w:hAnsi="Times New Roman" w:cs="Times New Roman"/>
                <w:sz w:val="24"/>
                <w:szCs w:val="24"/>
              </w:rPr>
              <w:t>…</w:t>
            </w:r>
            <w:r w:rsidR="00383A8F">
              <w:rPr>
                <w:rFonts w:ascii="Times New Roman" w:hAnsi="Times New Roman" w:cs="Times New Roman"/>
                <w:sz w:val="24"/>
                <w:szCs w:val="24"/>
              </w:rPr>
              <w:t>.</w:t>
            </w:r>
            <w:r w:rsidR="00C7609E">
              <w:rPr>
                <w:rFonts w:ascii="Times New Roman" w:hAnsi="Times New Roman" w:cs="Times New Roman"/>
                <w:sz w:val="24"/>
                <w:szCs w:val="24"/>
              </w:rPr>
              <w:t>Date</w:t>
            </w:r>
            <w:proofErr w:type="gramEnd"/>
            <w:r w:rsidR="00C7609E">
              <w:rPr>
                <w:rFonts w:ascii="Times New Roman" w:hAnsi="Times New Roman" w:cs="Times New Roman"/>
                <w:sz w:val="24"/>
                <w:szCs w:val="24"/>
              </w:rPr>
              <w:t xml:space="preserve"> ……………………………</w:t>
            </w:r>
          </w:p>
          <w:p w14:paraId="1B9B0404" w14:textId="77777777" w:rsidR="004B3F2F" w:rsidRPr="004B3F2F" w:rsidRDefault="004B3F2F" w:rsidP="004B3F2F">
            <w:pPr>
              <w:rPr>
                <w:rFonts w:ascii="Times New Roman" w:hAnsi="Times New Roman" w:cs="Times New Roman"/>
                <w:sz w:val="24"/>
                <w:szCs w:val="24"/>
              </w:rPr>
            </w:pPr>
          </w:p>
          <w:p w14:paraId="0B75BCF1" w14:textId="4D76719B" w:rsidR="004B3F2F" w:rsidRPr="004B3F2F" w:rsidRDefault="004B3F2F" w:rsidP="004B3F2F">
            <w:pPr>
              <w:rPr>
                <w:rFonts w:ascii="Times New Roman" w:hAnsi="Times New Roman" w:cs="Times New Roman"/>
                <w:sz w:val="24"/>
                <w:szCs w:val="24"/>
              </w:rPr>
            </w:pPr>
          </w:p>
        </w:tc>
      </w:tr>
    </w:tbl>
    <w:p w14:paraId="49794B14" w14:textId="52B71AB8" w:rsidR="00C13C0A" w:rsidRPr="00C13C0A" w:rsidRDefault="00C13C0A" w:rsidP="00383A8F">
      <w:pPr>
        <w:tabs>
          <w:tab w:val="left" w:pos="5415"/>
        </w:tabs>
        <w:rPr>
          <w:rFonts w:ascii="Arial" w:eastAsia="Times New Roman" w:hAnsi="Arial" w:cs="Times New Roman"/>
          <w:sz w:val="28"/>
          <w:szCs w:val="20"/>
        </w:rPr>
      </w:pPr>
    </w:p>
    <w:sectPr w:rsidR="00C13C0A" w:rsidRPr="00C13C0A" w:rsidSect="00B77F49">
      <w:footerReference w:type="default" r:id="rId9"/>
      <w:pgSz w:w="11906" w:h="16838" w:code="9"/>
      <w:pgMar w:top="851" w:right="1134" w:bottom="568" w:left="1134" w:header="284" w:footer="56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8825D" w14:textId="77777777" w:rsidR="003A2AEF" w:rsidRDefault="003A2AEF" w:rsidP="00425652">
      <w:pPr>
        <w:spacing w:after="0" w:line="240" w:lineRule="auto"/>
      </w:pPr>
      <w:r>
        <w:separator/>
      </w:r>
    </w:p>
  </w:endnote>
  <w:endnote w:type="continuationSeparator" w:id="0">
    <w:p w14:paraId="34191BD0" w14:textId="77777777" w:rsidR="003A2AEF" w:rsidRDefault="003A2AEF"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324D32" w:rsidRDefault="00324D32">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2020/2021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B9F0" w14:textId="77777777" w:rsidR="003A2AEF" w:rsidRDefault="003A2AEF" w:rsidP="00425652">
      <w:pPr>
        <w:spacing w:after="0" w:line="240" w:lineRule="auto"/>
      </w:pPr>
      <w:r>
        <w:separator/>
      </w:r>
    </w:p>
  </w:footnote>
  <w:footnote w:type="continuationSeparator" w:id="0">
    <w:p w14:paraId="2AF6C19D" w14:textId="77777777" w:rsidR="003A2AEF" w:rsidRDefault="003A2AEF" w:rsidP="0042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185F"/>
    <w:multiLevelType w:val="hybridMultilevel"/>
    <w:tmpl w:val="34B675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17E6"/>
    <w:rsid w:val="00024F95"/>
    <w:rsid w:val="00031524"/>
    <w:rsid w:val="00032199"/>
    <w:rsid w:val="00032512"/>
    <w:rsid w:val="00036CAE"/>
    <w:rsid w:val="0004066C"/>
    <w:rsid w:val="0004446F"/>
    <w:rsid w:val="000479E3"/>
    <w:rsid w:val="000526CC"/>
    <w:rsid w:val="00054D60"/>
    <w:rsid w:val="0006532D"/>
    <w:rsid w:val="00065C51"/>
    <w:rsid w:val="00067660"/>
    <w:rsid w:val="00067686"/>
    <w:rsid w:val="0007218E"/>
    <w:rsid w:val="0007235F"/>
    <w:rsid w:val="000758B8"/>
    <w:rsid w:val="000A338E"/>
    <w:rsid w:val="000A7A35"/>
    <w:rsid w:val="000A7D20"/>
    <w:rsid w:val="000B16EE"/>
    <w:rsid w:val="000B3F50"/>
    <w:rsid w:val="000B5CEF"/>
    <w:rsid w:val="000B5DE8"/>
    <w:rsid w:val="000B5E84"/>
    <w:rsid w:val="000C4FDA"/>
    <w:rsid w:val="000C660A"/>
    <w:rsid w:val="000C69FF"/>
    <w:rsid w:val="000D0D18"/>
    <w:rsid w:val="000D2575"/>
    <w:rsid w:val="000D718D"/>
    <w:rsid w:val="000E265B"/>
    <w:rsid w:val="000E5302"/>
    <w:rsid w:val="000E7A8A"/>
    <w:rsid w:val="000F3436"/>
    <w:rsid w:val="000F7EF4"/>
    <w:rsid w:val="0010186E"/>
    <w:rsid w:val="001019AB"/>
    <w:rsid w:val="00111B93"/>
    <w:rsid w:val="00116B56"/>
    <w:rsid w:val="00120512"/>
    <w:rsid w:val="0012120F"/>
    <w:rsid w:val="001220DC"/>
    <w:rsid w:val="00122413"/>
    <w:rsid w:val="0012499D"/>
    <w:rsid w:val="00132B7C"/>
    <w:rsid w:val="00133443"/>
    <w:rsid w:val="00136F56"/>
    <w:rsid w:val="00143388"/>
    <w:rsid w:val="001433E1"/>
    <w:rsid w:val="00151ADA"/>
    <w:rsid w:val="0015582B"/>
    <w:rsid w:val="001574AA"/>
    <w:rsid w:val="00157758"/>
    <w:rsid w:val="0016215B"/>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28A9"/>
    <w:rsid w:val="001F3689"/>
    <w:rsid w:val="001F7F23"/>
    <w:rsid w:val="0020231C"/>
    <w:rsid w:val="0020506D"/>
    <w:rsid w:val="00210EE8"/>
    <w:rsid w:val="00213D08"/>
    <w:rsid w:val="00214672"/>
    <w:rsid w:val="002241EF"/>
    <w:rsid w:val="00227DF2"/>
    <w:rsid w:val="00237B55"/>
    <w:rsid w:val="00250DDF"/>
    <w:rsid w:val="00251182"/>
    <w:rsid w:val="0025348D"/>
    <w:rsid w:val="00255E65"/>
    <w:rsid w:val="002579D1"/>
    <w:rsid w:val="002606C2"/>
    <w:rsid w:val="00262E4A"/>
    <w:rsid w:val="002702A0"/>
    <w:rsid w:val="00270982"/>
    <w:rsid w:val="0027296E"/>
    <w:rsid w:val="00287ED2"/>
    <w:rsid w:val="00290114"/>
    <w:rsid w:val="0029385F"/>
    <w:rsid w:val="002A1694"/>
    <w:rsid w:val="002B22E8"/>
    <w:rsid w:val="002B2CBA"/>
    <w:rsid w:val="002C0B7B"/>
    <w:rsid w:val="002C189E"/>
    <w:rsid w:val="002C4DC8"/>
    <w:rsid w:val="002C6362"/>
    <w:rsid w:val="002E0029"/>
    <w:rsid w:val="002E4D06"/>
    <w:rsid w:val="002E66B9"/>
    <w:rsid w:val="002F0906"/>
    <w:rsid w:val="002F0B50"/>
    <w:rsid w:val="002F122C"/>
    <w:rsid w:val="002F4A5F"/>
    <w:rsid w:val="002F6205"/>
    <w:rsid w:val="0030021C"/>
    <w:rsid w:val="00301F40"/>
    <w:rsid w:val="0030368A"/>
    <w:rsid w:val="00304305"/>
    <w:rsid w:val="00305A18"/>
    <w:rsid w:val="0030666D"/>
    <w:rsid w:val="00307640"/>
    <w:rsid w:val="0032008A"/>
    <w:rsid w:val="00323DD7"/>
    <w:rsid w:val="003248A2"/>
    <w:rsid w:val="00324D32"/>
    <w:rsid w:val="00326B59"/>
    <w:rsid w:val="00331031"/>
    <w:rsid w:val="0033427E"/>
    <w:rsid w:val="0033575B"/>
    <w:rsid w:val="0033717C"/>
    <w:rsid w:val="00337288"/>
    <w:rsid w:val="00345EE7"/>
    <w:rsid w:val="003463C6"/>
    <w:rsid w:val="0034716A"/>
    <w:rsid w:val="00347B24"/>
    <w:rsid w:val="00354919"/>
    <w:rsid w:val="003552C1"/>
    <w:rsid w:val="00355981"/>
    <w:rsid w:val="00357FFB"/>
    <w:rsid w:val="003615E1"/>
    <w:rsid w:val="00365380"/>
    <w:rsid w:val="003668C7"/>
    <w:rsid w:val="00377433"/>
    <w:rsid w:val="00380F4A"/>
    <w:rsid w:val="00383000"/>
    <w:rsid w:val="003831E8"/>
    <w:rsid w:val="00383A8F"/>
    <w:rsid w:val="00384599"/>
    <w:rsid w:val="00391484"/>
    <w:rsid w:val="00393156"/>
    <w:rsid w:val="00395C88"/>
    <w:rsid w:val="003969FA"/>
    <w:rsid w:val="00397EEA"/>
    <w:rsid w:val="00397F9D"/>
    <w:rsid w:val="003A2AEF"/>
    <w:rsid w:val="003B6D4D"/>
    <w:rsid w:val="003C04CB"/>
    <w:rsid w:val="003C3EA0"/>
    <w:rsid w:val="003C49D2"/>
    <w:rsid w:val="003C5661"/>
    <w:rsid w:val="003C7FC7"/>
    <w:rsid w:val="003D0730"/>
    <w:rsid w:val="003D1088"/>
    <w:rsid w:val="003D525F"/>
    <w:rsid w:val="003E05B2"/>
    <w:rsid w:val="003E0F86"/>
    <w:rsid w:val="003E2073"/>
    <w:rsid w:val="003E3504"/>
    <w:rsid w:val="003F1BCD"/>
    <w:rsid w:val="003F62C6"/>
    <w:rsid w:val="003F7E74"/>
    <w:rsid w:val="0040046D"/>
    <w:rsid w:val="0040063F"/>
    <w:rsid w:val="00401B44"/>
    <w:rsid w:val="00403115"/>
    <w:rsid w:val="00404E4C"/>
    <w:rsid w:val="00417C42"/>
    <w:rsid w:val="00420CE1"/>
    <w:rsid w:val="00425652"/>
    <w:rsid w:val="0042647E"/>
    <w:rsid w:val="00430A3F"/>
    <w:rsid w:val="00434780"/>
    <w:rsid w:val="00440457"/>
    <w:rsid w:val="0046122E"/>
    <w:rsid w:val="00461EEB"/>
    <w:rsid w:val="0046270D"/>
    <w:rsid w:val="00474ECC"/>
    <w:rsid w:val="0047693D"/>
    <w:rsid w:val="00477D91"/>
    <w:rsid w:val="004818B6"/>
    <w:rsid w:val="004822DE"/>
    <w:rsid w:val="00482946"/>
    <w:rsid w:val="004A2400"/>
    <w:rsid w:val="004A3F98"/>
    <w:rsid w:val="004A5B8E"/>
    <w:rsid w:val="004B3F2F"/>
    <w:rsid w:val="004C08EA"/>
    <w:rsid w:val="004C16A0"/>
    <w:rsid w:val="004C3BEF"/>
    <w:rsid w:val="004C645D"/>
    <w:rsid w:val="004D4719"/>
    <w:rsid w:val="004D780F"/>
    <w:rsid w:val="004E0742"/>
    <w:rsid w:val="004E57C0"/>
    <w:rsid w:val="004E6B7E"/>
    <w:rsid w:val="004E780B"/>
    <w:rsid w:val="004F0E8F"/>
    <w:rsid w:val="004F50FD"/>
    <w:rsid w:val="004F5E79"/>
    <w:rsid w:val="00501A9B"/>
    <w:rsid w:val="00510408"/>
    <w:rsid w:val="00510674"/>
    <w:rsid w:val="00510FC1"/>
    <w:rsid w:val="00511682"/>
    <w:rsid w:val="0051740A"/>
    <w:rsid w:val="00521D14"/>
    <w:rsid w:val="0052242E"/>
    <w:rsid w:val="005274F6"/>
    <w:rsid w:val="005302D7"/>
    <w:rsid w:val="0053225A"/>
    <w:rsid w:val="0053339F"/>
    <w:rsid w:val="005334A4"/>
    <w:rsid w:val="00543F62"/>
    <w:rsid w:val="005469D3"/>
    <w:rsid w:val="005479DA"/>
    <w:rsid w:val="00547C1B"/>
    <w:rsid w:val="00552D47"/>
    <w:rsid w:val="00554423"/>
    <w:rsid w:val="00574374"/>
    <w:rsid w:val="005827FA"/>
    <w:rsid w:val="00584675"/>
    <w:rsid w:val="005904E9"/>
    <w:rsid w:val="00590A7D"/>
    <w:rsid w:val="00594239"/>
    <w:rsid w:val="005A4FF6"/>
    <w:rsid w:val="005A6BD3"/>
    <w:rsid w:val="005A72CE"/>
    <w:rsid w:val="005B33A8"/>
    <w:rsid w:val="005B4FF6"/>
    <w:rsid w:val="005B64EA"/>
    <w:rsid w:val="005C4EFA"/>
    <w:rsid w:val="005C71BE"/>
    <w:rsid w:val="005D1F6D"/>
    <w:rsid w:val="005D3220"/>
    <w:rsid w:val="005D3ECD"/>
    <w:rsid w:val="005E47C0"/>
    <w:rsid w:val="005E5421"/>
    <w:rsid w:val="005E77C2"/>
    <w:rsid w:val="005F0EFF"/>
    <w:rsid w:val="00604A82"/>
    <w:rsid w:val="00604BE8"/>
    <w:rsid w:val="0060758F"/>
    <w:rsid w:val="00607851"/>
    <w:rsid w:val="0061159A"/>
    <w:rsid w:val="00611B23"/>
    <w:rsid w:val="00611B49"/>
    <w:rsid w:val="00615ACB"/>
    <w:rsid w:val="006203CA"/>
    <w:rsid w:val="00624653"/>
    <w:rsid w:val="006250EC"/>
    <w:rsid w:val="00626E76"/>
    <w:rsid w:val="00632E23"/>
    <w:rsid w:val="00636D30"/>
    <w:rsid w:val="00643C0C"/>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D0A7A"/>
    <w:rsid w:val="006D7FE9"/>
    <w:rsid w:val="006E0753"/>
    <w:rsid w:val="006E28FD"/>
    <w:rsid w:val="006E693C"/>
    <w:rsid w:val="006E6BDA"/>
    <w:rsid w:val="006F5351"/>
    <w:rsid w:val="00721A0F"/>
    <w:rsid w:val="00722C6B"/>
    <w:rsid w:val="00730886"/>
    <w:rsid w:val="0073488B"/>
    <w:rsid w:val="007354F8"/>
    <w:rsid w:val="0073589B"/>
    <w:rsid w:val="0073694A"/>
    <w:rsid w:val="00740914"/>
    <w:rsid w:val="00752FFB"/>
    <w:rsid w:val="00754E7F"/>
    <w:rsid w:val="00757017"/>
    <w:rsid w:val="00760F6E"/>
    <w:rsid w:val="00762975"/>
    <w:rsid w:val="00763CB0"/>
    <w:rsid w:val="00767522"/>
    <w:rsid w:val="00767598"/>
    <w:rsid w:val="00776D99"/>
    <w:rsid w:val="007825B1"/>
    <w:rsid w:val="00784205"/>
    <w:rsid w:val="00791361"/>
    <w:rsid w:val="007970E9"/>
    <w:rsid w:val="007A024D"/>
    <w:rsid w:val="007A62CC"/>
    <w:rsid w:val="007B0977"/>
    <w:rsid w:val="007B0A51"/>
    <w:rsid w:val="007B3AFD"/>
    <w:rsid w:val="007B68B3"/>
    <w:rsid w:val="007B6B2F"/>
    <w:rsid w:val="007C0750"/>
    <w:rsid w:val="007C21B6"/>
    <w:rsid w:val="007D44EA"/>
    <w:rsid w:val="007D5FFB"/>
    <w:rsid w:val="007E058D"/>
    <w:rsid w:val="007E09DA"/>
    <w:rsid w:val="007E10FD"/>
    <w:rsid w:val="007E63E6"/>
    <w:rsid w:val="007E7E33"/>
    <w:rsid w:val="007F1382"/>
    <w:rsid w:val="007F3449"/>
    <w:rsid w:val="007F6A52"/>
    <w:rsid w:val="00801B00"/>
    <w:rsid w:val="008024DA"/>
    <w:rsid w:val="00806CE8"/>
    <w:rsid w:val="0081008E"/>
    <w:rsid w:val="0081068F"/>
    <w:rsid w:val="00811B2C"/>
    <w:rsid w:val="00821462"/>
    <w:rsid w:val="00821AFD"/>
    <w:rsid w:val="008301F5"/>
    <w:rsid w:val="008311B7"/>
    <w:rsid w:val="0083200B"/>
    <w:rsid w:val="00833CFA"/>
    <w:rsid w:val="00836509"/>
    <w:rsid w:val="0084029A"/>
    <w:rsid w:val="008432FA"/>
    <w:rsid w:val="008434B8"/>
    <w:rsid w:val="00846F36"/>
    <w:rsid w:val="00851298"/>
    <w:rsid w:val="00852427"/>
    <w:rsid w:val="0085436C"/>
    <w:rsid w:val="00855F4C"/>
    <w:rsid w:val="0085632F"/>
    <w:rsid w:val="00864F9E"/>
    <w:rsid w:val="00865123"/>
    <w:rsid w:val="0086603F"/>
    <w:rsid w:val="008716CA"/>
    <w:rsid w:val="00871CB5"/>
    <w:rsid w:val="00874076"/>
    <w:rsid w:val="00874AEB"/>
    <w:rsid w:val="00875432"/>
    <w:rsid w:val="00875AD8"/>
    <w:rsid w:val="0088074E"/>
    <w:rsid w:val="00886EC9"/>
    <w:rsid w:val="00895681"/>
    <w:rsid w:val="0089742D"/>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0C2B"/>
    <w:rsid w:val="00921999"/>
    <w:rsid w:val="0092283E"/>
    <w:rsid w:val="00925452"/>
    <w:rsid w:val="00935ABE"/>
    <w:rsid w:val="009372A1"/>
    <w:rsid w:val="009400E0"/>
    <w:rsid w:val="00941717"/>
    <w:rsid w:val="00941A71"/>
    <w:rsid w:val="009429D6"/>
    <w:rsid w:val="0094501B"/>
    <w:rsid w:val="009506A1"/>
    <w:rsid w:val="009526D3"/>
    <w:rsid w:val="0095342E"/>
    <w:rsid w:val="00953567"/>
    <w:rsid w:val="00954C6C"/>
    <w:rsid w:val="0095561D"/>
    <w:rsid w:val="009603A1"/>
    <w:rsid w:val="00964C59"/>
    <w:rsid w:val="00965646"/>
    <w:rsid w:val="0096612D"/>
    <w:rsid w:val="00976C0F"/>
    <w:rsid w:val="00977245"/>
    <w:rsid w:val="009803E9"/>
    <w:rsid w:val="009843A5"/>
    <w:rsid w:val="009873B5"/>
    <w:rsid w:val="00994F21"/>
    <w:rsid w:val="00996433"/>
    <w:rsid w:val="00997503"/>
    <w:rsid w:val="009A06C7"/>
    <w:rsid w:val="009A676D"/>
    <w:rsid w:val="009A7404"/>
    <w:rsid w:val="009B1D17"/>
    <w:rsid w:val="009B1DE9"/>
    <w:rsid w:val="009B3A53"/>
    <w:rsid w:val="009B5EFB"/>
    <w:rsid w:val="009C5BF2"/>
    <w:rsid w:val="009C6C36"/>
    <w:rsid w:val="009D150B"/>
    <w:rsid w:val="009D533E"/>
    <w:rsid w:val="009E2320"/>
    <w:rsid w:val="009F050D"/>
    <w:rsid w:val="009F19C0"/>
    <w:rsid w:val="009F547C"/>
    <w:rsid w:val="00A010A9"/>
    <w:rsid w:val="00A02510"/>
    <w:rsid w:val="00A05A56"/>
    <w:rsid w:val="00A069D6"/>
    <w:rsid w:val="00A10D40"/>
    <w:rsid w:val="00A121B9"/>
    <w:rsid w:val="00A144AE"/>
    <w:rsid w:val="00A21084"/>
    <w:rsid w:val="00A26208"/>
    <w:rsid w:val="00A2791C"/>
    <w:rsid w:val="00A32458"/>
    <w:rsid w:val="00A35395"/>
    <w:rsid w:val="00A36136"/>
    <w:rsid w:val="00A373EC"/>
    <w:rsid w:val="00A40121"/>
    <w:rsid w:val="00A46977"/>
    <w:rsid w:val="00A53208"/>
    <w:rsid w:val="00A543D1"/>
    <w:rsid w:val="00A54A6E"/>
    <w:rsid w:val="00A57187"/>
    <w:rsid w:val="00A602E7"/>
    <w:rsid w:val="00A66387"/>
    <w:rsid w:val="00A673D8"/>
    <w:rsid w:val="00A71782"/>
    <w:rsid w:val="00A77401"/>
    <w:rsid w:val="00A77EC3"/>
    <w:rsid w:val="00A77F20"/>
    <w:rsid w:val="00A8689F"/>
    <w:rsid w:val="00A91D29"/>
    <w:rsid w:val="00A94602"/>
    <w:rsid w:val="00A94FD6"/>
    <w:rsid w:val="00A964F6"/>
    <w:rsid w:val="00A96F2B"/>
    <w:rsid w:val="00AA0782"/>
    <w:rsid w:val="00AA1DAB"/>
    <w:rsid w:val="00AA439C"/>
    <w:rsid w:val="00AA4851"/>
    <w:rsid w:val="00AA6A46"/>
    <w:rsid w:val="00AB0A88"/>
    <w:rsid w:val="00AB4EDD"/>
    <w:rsid w:val="00AB59D7"/>
    <w:rsid w:val="00AB7018"/>
    <w:rsid w:val="00AB7FBD"/>
    <w:rsid w:val="00AC0069"/>
    <w:rsid w:val="00AC0321"/>
    <w:rsid w:val="00AC746D"/>
    <w:rsid w:val="00AC776C"/>
    <w:rsid w:val="00AD086E"/>
    <w:rsid w:val="00AD2067"/>
    <w:rsid w:val="00AD3964"/>
    <w:rsid w:val="00AD796A"/>
    <w:rsid w:val="00AE3AC5"/>
    <w:rsid w:val="00AE4A74"/>
    <w:rsid w:val="00AE691A"/>
    <w:rsid w:val="00AE793A"/>
    <w:rsid w:val="00AF5480"/>
    <w:rsid w:val="00B064CD"/>
    <w:rsid w:val="00B06978"/>
    <w:rsid w:val="00B119CD"/>
    <w:rsid w:val="00B11E57"/>
    <w:rsid w:val="00B1495B"/>
    <w:rsid w:val="00B14D2C"/>
    <w:rsid w:val="00B2717E"/>
    <w:rsid w:val="00B30C41"/>
    <w:rsid w:val="00B3123D"/>
    <w:rsid w:val="00B32EEA"/>
    <w:rsid w:val="00B36E1A"/>
    <w:rsid w:val="00B400B2"/>
    <w:rsid w:val="00B413DD"/>
    <w:rsid w:val="00B4471E"/>
    <w:rsid w:val="00B4577B"/>
    <w:rsid w:val="00B51A86"/>
    <w:rsid w:val="00B54014"/>
    <w:rsid w:val="00B6051B"/>
    <w:rsid w:val="00B71CE4"/>
    <w:rsid w:val="00B77F49"/>
    <w:rsid w:val="00B85004"/>
    <w:rsid w:val="00B9213A"/>
    <w:rsid w:val="00B94A73"/>
    <w:rsid w:val="00BA46E4"/>
    <w:rsid w:val="00BA4B67"/>
    <w:rsid w:val="00BA60EE"/>
    <w:rsid w:val="00BA7B5A"/>
    <w:rsid w:val="00BB0AC4"/>
    <w:rsid w:val="00BC2F92"/>
    <w:rsid w:val="00BC35A1"/>
    <w:rsid w:val="00BC3F4A"/>
    <w:rsid w:val="00BC5DC2"/>
    <w:rsid w:val="00BD2703"/>
    <w:rsid w:val="00BD296D"/>
    <w:rsid w:val="00BD44B1"/>
    <w:rsid w:val="00BD470C"/>
    <w:rsid w:val="00BD7819"/>
    <w:rsid w:val="00BE29CC"/>
    <w:rsid w:val="00BE317B"/>
    <w:rsid w:val="00BE4100"/>
    <w:rsid w:val="00BE45F0"/>
    <w:rsid w:val="00BF1354"/>
    <w:rsid w:val="00BF240C"/>
    <w:rsid w:val="00BF3ABD"/>
    <w:rsid w:val="00BF4E6A"/>
    <w:rsid w:val="00BF50F2"/>
    <w:rsid w:val="00BF7B1C"/>
    <w:rsid w:val="00BF7D58"/>
    <w:rsid w:val="00C00506"/>
    <w:rsid w:val="00C049FE"/>
    <w:rsid w:val="00C0513A"/>
    <w:rsid w:val="00C060F2"/>
    <w:rsid w:val="00C12CD2"/>
    <w:rsid w:val="00C13C0A"/>
    <w:rsid w:val="00C1527E"/>
    <w:rsid w:val="00C16F5F"/>
    <w:rsid w:val="00C23BA6"/>
    <w:rsid w:val="00C276E0"/>
    <w:rsid w:val="00C27A39"/>
    <w:rsid w:val="00C30271"/>
    <w:rsid w:val="00C34B94"/>
    <w:rsid w:val="00C35F1C"/>
    <w:rsid w:val="00C365C8"/>
    <w:rsid w:val="00C478C2"/>
    <w:rsid w:val="00C545A1"/>
    <w:rsid w:val="00C61085"/>
    <w:rsid w:val="00C65DB1"/>
    <w:rsid w:val="00C67849"/>
    <w:rsid w:val="00C73363"/>
    <w:rsid w:val="00C74094"/>
    <w:rsid w:val="00C7609E"/>
    <w:rsid w:val="00C7690E"/>
    <w:rsid w:val="00C77B07"/>
    <w:rsid w:val="00C8160E"/>
    <w:rsid w:val="00C8619D"/>
    <w:rsid w:val="00C9288F"/>
    <w:rsid w:val="00C96422"/>
    <w:rsid w:val="00CA3A91"/>
    <w:rsid w:val="00CB48AD"/>
    <w:rsid w:val="00CB7793"/>
    <w:rsid w:val="00CC0187"/>
    <w:rsid w:val="00CD1657"/>
    <w:rsid w:val="00CD1EB5"/>
    <w:rsid w:val="00CD4EB1"/>
    <w:rsid w:val="00CE18EB"/>
    <w:rsid w:val="00CE3D37"/>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1341"/>
    <w:rsid w:val="00D6265E"/>
    <w:rsid w:val="00D62790"/>
    <w:rsid w:val="00D63010"/>
    <w:rsid w:val="00D6640E"/>
    <w:rsid w:val="00D664C5"/>
    <w:rsid w:val="00D66D95"/>
    <w:rsid w:val="00D76164"/>
    <w:rsid w:val="00D779A2"/>
    <w:rsid w:val="00D80506"/>
    <w:rsid w:val="00D83707"/>
    <w:rsid w:val="00D83AA8"/>
    <w:rsid w:val="00D83B7B"/>
    <w:rsid w:val="00D8604C"/>
    <w:rsid w:val="00D8733C"/>
    <w:rsid w:val="00D93897"/>
    <w:rsid w:val="00D97D04"/>
    <w:rsid w:val="00DA013D"/>
    <w:rsid w:val="00DA1FBF"/>
    <w:rsid w:val="00DA26BE"/>
    <w:rsid w:val="00DA48BE"/>
    <w:rsid w:val="00DA56F6"/>
    <w:rsid w:val="00DC16DE"/>
    <w:rsid w:val="00DC61E4"/>
    <w:rsid w:val="00DE3DB0"/>
    <w:rsid w:val="00DF0CED"/>
    <w:rsid w:val="00DF50D8"/>
    <w:rsid w:val="00E01E2C"/>
    <w:rsid w:val="00E04210"/>
    <w:rsid w:val="00E059A5"/>
    <w:rsid w:val="00E14037"/>
    <w:rsid w:val="00E16125"/>
    <w:rsid w:val="00E3258C"/>
    <w:rsid w:val="00E34B59"/>
    <w:rsid w:val="00E35B44"/>
    <w:rsid w:val="00E369B4"/>
    <w:rsid w:val="00E36D19"/>
    <w:rsid w:val="00E37ADC"/>
    <w:rsid w:val="00E4073B"/>
    <w:rsid w:val="00E42184"/>
    <w:rsid w:val="00E45B99"/>
    <w:rsid w:val="00E5008B"/>
    <w:rsid w:val="00E552DF"/>
    <w:rsid w:val="00E56079"/>
    <w:rsid w:val="00E62E23"/>
    <w:rsid w:val="00E72703"/>
    <w:rsid w:val="00E819E7"/>
    <w:rsid w:val="00E8379B"/>
    <w:rsid w:val="00E868B6"/>
    <w:rsid w:val="00E8719A"/>
    <w:rsid w:val="00E92CF0"/>
    <w:rsid w:val="00E96249"/>
    <w:rsid w:val="00E964DC"/>
    <w:rsid w:val="00EA524F"/>
    <w:rsid w:val="00EA6BF3"/>
    <w:rsid w:val="00EB4EFA"/>
    <w:rsid w:val="00EC3020"/>
    <w:rsid w:val="00EC6EB9"/>
    <w:rsid w:val="00EE30B2"/>
    <w:rsid w:val="00EE66FF"/>
    <w:rsid w:val="00EF0A6D"/>
    <w:rsid w:val="00EF1E2C"/>
    <w:rsid w:val="00EF5E4D"/>
    <w:rsid w:val="00EF72FA"/>
    <w:rsid w:val="00F0041A"/>
    <w:rsid w:val="00F029BA"/>
    <w:rsid w:val="00F02E69"/>
    <w:rsid w:val="00F06D74"/>
    <w:rsid w:val="00F11D2C"/>
    <w:rsid w:val="00F21319"/>
    <w:rsid w:val="00F22D5C"/>
    <w:rsid w:val="00F261D9"/>
    <w:rsid w:val="00F30976"/>
    <w:rsid w:val="00F3118E"/>
    <w:rsid w:val="00F3216F"/>
    <w:rsid w:val="00F32D76"/>
    <w:rsid w:val="00F34426"/>
    <w:rsid w:val="00F35BCD"/>
    <w:rsid w:val="00F377F2"/>
    <w:rsid w:val="00F401ED"/>
    <w:rsid w:val="00F40B93"/>
    <w:rsid w:val="00F40CE6"/>
    <w:rsid w:val="00F47127"/>
    <w:rsid w:val="00F4728B"/>
    <w:rsid w:val="00F5225C"/>
    <w:rsid w:val="00F5522B"/>
    <w:rsid w:val="00F552B7"/>
    <w:rsid w:val="00F5567C"/>
    <w:rsid w:val="00F63D5D"/>
    <w:rsid w:val="00F64D35"/>
    <w:rsid w:val="00F72264"/>
    <w:rsid w:val="00F72C67"/>
    <w:rsid w:val="00F741E9"/>
    <w:rsid w:val="00F80FA2"/>
    <w:rsid w:val="00F84286"/>
    <w:rsid w:val="00F84725"/>
    <w:rsid w:val="00F90D89"/>
    <w:rsid w:val="00FA11BC"/>
    <w:rsid w:val="00FA622C"/>
    <w:rsid w:val="00FB1D64"/>
    <w:rsid w:val="00FB356C"/>
    <w:rsid w:val="00FB37C6"/>
    <w:rsid w:val="00FB6302"/>
    <w:rsid w:val="00FB6BE6"/>
    <w:rsid w:val="00FC3680"/>
    <w:rsid w:val="00FC4023"/>
    <w:rsid w:val="00FC432C"/>
    <w:rsid w:val="00FC6BFD"/>
    <w:rsid w:val="00FD0646"/>
    <w:rsid w:val="00FD07B8"/>
    <w:rsid w:val="00FD2DAA"/>
    <w:rsid w:val="00FE3393"/>
    <w:rsid w:val="00FE6908"/>
    <w:rsid w:val="00FF1108"/>
    <w:rsid w:val="00FF2103"/>
    <w:rsid w:val="00FF49BB"/>
    <w:rsid w:val="00FF5C75"/>
    <w:rsid w:val="00FF6A54"/>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 w:type="paragraph" w:styleId="BodyText">
    <w:name w:val="Body Text"/>
    <w:basedOn w:val="Normal"/>
    <w:link w:val="BodyTextChar"/>
    <w:rsid w:val="00552D47"/>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552D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762">
      <w:bodyDiv w:val="1"/>
      <w:marLeft w:val="0"/>
      <w:marRight w:val="0"/>
      <w:marTop w:val="0"/>
      <w:marBottom w:val="0"/>
      <w:divBdr>
        <w:top w:val="none" w:sz="0" w:space="0" w:color="auto"/>
        <w:left w:val="none" w:sz="0" w:space="0" w:color="auto"/>
        <w:bottom w:val="none" w:sz="0" w:space="0" w:color="auto"/>
        <w:right w:val="none" w:sz="0" w:space="0" w:color="auto"/>
      </w:divBdr>
    </w:div>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784495826">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00225798">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 w:id="2069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905-681D-4D63-96EF-7BDEA0B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11</cp:revision>
  <cp:lastPrinted>2020-10-21T13:17:00Z</cp:lastPrinted>
  <dcterms:created xsi:type="dcterms:W3CDTF">2020-10-07T13:11:00Z</dcterms:created>
  <dcterms:modified xsi:type="dcterms:W3CDTF">2020-10-27T10:14:00Z</dcterms:modified>
</cp:coreProperties>
</file>